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ED7AF" w14:textId="3B77299B" w:rsidR="00CB454B" w:rsidRDefault="1AEE2B27" w:rsidP="00A96655">
      <w:pPr>
        <w:jc w:val="center"/>
        <w:rPr>
          <w:rFonts w:eastAsiaTheme="minorEastAsia"/>
          <w:b/>
          <w:bCs/>
          <w:color w:val="000000" w:themeColor="text1"/>
          <w:sz w:val="32"/>
          <w:szCs w:val="32"/>
        </w:rPr>
      </w:pPr>
      <w:r w:rsidRPr="1AEE2B27">
        <w:rPr>
          <w:rFonts w:eastAsiaTheme="minorEastAsia"/>
          <w:b/>
          <w:bCs/>
          <w:color w:val="000000" w:themeColor="text1"/>
          <w:sz w:val="32"/>
          <w:szCs w:val="32"/>
        </w:rPr>
        <w:t xml:space="preserve">What </w:t>
      </w:r>
      <w:r w:rsidR="00A96655">
        <w:rPr>
          <w:rFonts w:eastAsiaTheme="minorEastAsia"/>
          <w:b/>
          <w:bCs/>
          <w:color w:val="000000" w:themeColor="text1"/>
          <w:sz w:val="32"/>
          <w:szCs w:val="32"/>
        </w:rPr>
        <w:t>C</w:t>
      </w:r>
      <w:r w:rsidRPr="1AEE2B27">
        <w:rPr>
          <w:rFonts w:eastAsiaTheme="minorEastAsia"/>
          <w:b/>
          <w:bCs/>
          <w:color w:val="000000" w:themeColor="text1"/>
          <w:sz w:val="32"/>
          <w:szCs w:val="32"/>
        </w:rPr>
        <w:t xml:space="preserve">auses </w:t>
      </w:r>
      <w:r w:rsidR="00A96655">
        <w:rPr>
          <w:rFonts w:eastAsiaTheme="minorEastAsia"/>
          <w:b/>
          <w:bCs/>
          <w:color w:val="000000" w:themeColor="text1"/>
          <w:sz w:val="32"/>
          <w:szCs w:val="32"/>
        </w:rPr>
        <w:t>P</w:t>
      </w:r>
      <w:r w:rsidRPr="1AEE2B27">
        <w:rPr>
          <w:rFonts w:eastAsiaTheme="minorEastAsia"/>
          <w:b/>
          <w:bCs/>
          <w:color w:val="000000" w:themeColor="text1"/>
          <w:sz w:val="32"/>
          <w:szCs w:val="32"/>
        </w:rPr>
        <w:t xml:space="preserve">oor </w:t>
      </w:r>
      <w:r w:rsidR="00A96655">
        <w:rPr>
          <w:rFonts w:eastAsiaTheme="minorEastAsia"/>
          <w:b/>
          <w:bCs/>
          <w:color w:val="000000" w:themeColor="text1"/>
          <w:sz w:val="32"/>
          <w:szCs w:val="32"/>
        </w:rPr>
        <w:t>D</w:t>
      </w:r>
      <w:r w:rsidRPr="1AEE2B27">
        <w:rPr>
          <w:rFonts w:eastAsiaTheme="minorEastAsia"/>
          <w:b/>
          <w:bCs/>
          <w:color w:val="000000" w:themeColor="text1"/>
          <w:sz w:val="32"/>
          <w:szCs w:val="32"/>
        </w:rPr>
        <w:t>igestion</w:t>
      </w:r>
      <w:r w:rsidR="00A96655">
        <w:rPr>
          <w:rFonts w:eastAsiaTheme="minorEastAsia"/>
          <w:b/>
          <w:bCs/>
          <w:color w:val="000000" w:themeColor="text1"/>
          <w:sz w:val="32"/>
          <w:szCs w:val="32"/>
        </w:rPr>
        <w:t>?</w:t>
      </w:r>
    </w:p>
    <w:p w14:paraId="33F32A14" w14:textId="77777777" w:rsidR="00A96655" w:rsidRDefault="00A96655" w:rsidP="00A96655">
      <w:pPr>
        <w:jc w:val="center"/>
        <w:rPr>
          <w:rFonts w:eastAsiaTheme="minorEastAsia"/>
          <w:sz w:val="32"/>
          <w:szCs w:val="32"/>
        </w:rPr>
      </w:pPr>
    </w:p>
    <w:p w14:paraId="0B2BF8CD" w14:textId="2465E0E6" w:rsidR="00CB454B" w:rsidRDefault="1AEE2B27" w:rsidP="00A96655">
      <w:pPr>
        <w:jc w:val="both"/>
        <w:rPr>
          <w:rFonts w:eastAsiaTheme="minorEastAsia"/>
          <w:sz w:val="28"/>
          <w:szCs w:val="28"/>
          <w:highlight w:val="yellow"/>
        </w:rPr>
      </w:pPr>
      <w:r w:rsidRPr="1AEE2B27">
        <w:rPr>
          <w:rFonts w:eastAsiaTheme="minorEastAsia"/>
          <w:color w:val="374151"/>
          <w:sz w:val="28"/>
          <w:szCs w:val="28"/>
        </w:rPr>
        <w:t xml:space="preserve">Poor digestion can make itself known in </w:t>
      </w:r>
      <w:bookmarkStart w:id="0" w:name="_Int_V5kgmFzU"/>
      <w:r w:rsidRPr="1AEE2B27">
        <w:rPr>
          <w:rFonts w:eastAsiaTheme="minorEastAsia"/>
          <w:color w:val="374151"/>
          <w:sz w:val="28"/>
          <w:szCs w:val="28"/>
        </w:rPr>
        <w:t>many different ways</w:t>
      </w:r>
      <w:bookmarkEnd w:id="0"/>
      <w:r w:rsidRPr="1AEE2B27">
        <w:rPr>
          <w:rFonts w:eastAsiaTheme="minorEastAsia"/>
          <w:color w:val="374151"/>
          <w:sz w:val="28"/>
          <w:szCs w:val="28"/>
        </w:rPr>
        <w:t xml:space="preserve">. These can be painful, uncomfortable, and disruptive, and they can negatively affect overall health and well-being.  These symptoms include bloating, nausea, vomiting, diarrhoea, constipation, and heartburn. In turn, these can lead to a lack of appetite, reducing the desire to eat because the individual </w:t>
      </w:r>
      <w:proofErr w:type="spellStart"/>
      <w:r w:rsidRPr="1AEE2B27">
        <w:rPr>
          <w:rFonts w:eastAsiaTheme="minorEastAsia"/>
          <w:color w:val="374151"/>
          <w:sz w:val="28"/>
          <w:szCs w:val="28"/>
        </w:rPr>
        <w:t>realises</w:t>
      </w:r>
      <w:proofErr w:type="spellEnd"/>
      <w:r w:rsidRPr="1AEE2B27">
        <w:rPr>
          <w:rFonts w:eastAsiaTheme="minorEastAsia"/>
          <w:color w:val="374151"/>
          <w:sz w:val="28"/>
          <w:szCs w:val="28"/>
        </w:rPr>
        <w:t xml:space="preserve"> that eating food is linked with discomfort. If the symptoms continue for some time, it can impact quality of life and lead to debilitating fatigue and weakness due to nutrients vital for health, growth, repair, well-being, energy, and, essentially, survival not being digested and absorbed (1). </w:t>
      </w:r>
    </w:p>
    <w:p w14:paraId="354AB74C" w14:textId="76A93976" w:rsidR="00CB454B" w:rsidRPr="00A96655" w:rsidRDefault="1AEE2B27" w:rsidP="00A96655">
      <w:pPr>
        <w:jc w:val="both"/>
        <w:rPr>
          <w:rFonts w:eastAsiaTheme="minorEastAsia"/>
          <w:b/>
          <w:color w:val="374151"/>
          <w:sz w:val="28"/>
          <w:szCs w:val="28"/>
        </w:rPr>
      </w:pPr>
      <w:r w:rsidRPr="00A96655">
        <w:rPr>
          <w:rFonts w:eastAsiaTheme="minorEastAsia"/>
          <w:b/>
          <w:color w:val="374151"/>
          <w:sz w:val="28"/>
          <w:szCs w:val="28"/>
        </w:rPr>
        <w:t>Eliminate trigger foods</w:t>
      </w:r>
    </w:p>
    <w:p w14:paraId="28B357DE" w14:textId="6EB883EA" w:rsidR="00CB454B" w:rsidRDefault="1AEE2B27" w:rsidP="00A96655">
      <w:pPr>
        <w:jc w:val="both"/>
        <w:rPr>
          <w:rFonts w:eastAsiaTheme="minorEastAsia"/>
          <w:color w:val="374151"/>
          <w:sz w:val="28"/>
          <w:szCs w:val="28"/>
        </w:rPr>
      </w:pPr>
      <w:r w:rsidRPr="1AEE2B27">
        <w:rPr>
          <w:rFonts w:eastAsiaTheme="minorEastAsia"/>
          <w:color w:val="374151"/>
          <w:sz w:val="28"/>
          <w:szCs w:val="28"/>
        </w:rPr>
        <w:t xml:space="preserve">The best way to avoid these symptoms is to make sure that the digestive system is healthy and that foods and causes of poor digestion are avoided. First, it is important that foods that </w:t>
      </w:r>
      <w:proofErr w:type="gramStart"/>
      <w:r w:rsidRPr="1AEE2B27">
        <w:rPr>
          <w:rFonts w:eastAsiaTheme="minorEastAsia"/>
          <w:color w:val="374151"/>
          <w:sz w:val="28"/>
          <w:szCs w:val="28"/>
        </w:rPr>
        <w:t>cause</w:t>
      </w:r>
      <w:proofErr w:type="gramEnd"/>
      <w:r w:rsidRPr="1AEE2B27">
        <w:rPr>
          <w:rFonts w:eastAsiaTheme="minorEastAsia"/>
          <w:color w:val="374151"/>
          <w:sz w:val="28"/>
          <w:szCs w:val="28"/>
        </w:rPr>
        <w:t xml:space="preserve"> poor digestion are excluded from the diet. To find out which foods cause digestive issues, it is a good idea to keep a food and symptom diary for a few weeks. Noting down everything that is eaten in one column and any symptoms, such as those mentioned above, in another column. Bear in mind that some foods may cause symptoms immediately or up to a couple of days later, as they are digested in the body (2). </w:t>
      </w:r>
    </w:p>
    <w:p w14:paraId="41E24816" w14:textId="3C8590E2" w:rsidR="00CB454B" w:rsidRDefault="1AEE2B27" w:rsidP="00A96655">
      <w:pPr>
        <w:jc w:val="both"/>
        <w:rPr>
          <w:rFonts w:eastAsiaTheme="minorEastAsia"/>
          <w:color w:val="374151"/>
          <w:sz w:val="28"/>
          <w:szCs w:val="28"/>
        </w:rPr>
      </w:pPr>
      <w:r w:rsidRPr="1AEE2B27">
        <w:rPr>
          <w:rFonts w:eastAsiaTheme="minorEastAsia"/>
          <w:color w:val="374151"/>
          <w:sz w:val="28"/>
          <w:szCs w:val="28"/>
        </w:rPr>
        <w:t xml:space="preserve">Two foods that can cause problems with digestion due to intolerance are those that include gluten or dairy products. Gluten is a protein found in grains. It can cause poor digestion in those who have an intolerance or sensitivity to gluten. Celiac disease, an autoimmune disease, is an example of this, where gluten can damage the lining of the small intestine. It can also cause inflammation, which damages the tiny, finger-like villi that line the small intestine.  </w:t>
      </w:r>
    </w:p>
    <w:p w14:paraId="5FF12F22" w14:textId="2C6433E6" w:rsidR="00CB454B" w:rsidRDefault="1AEE2B27" w:rsidP="00A96655">
      <w:pPr>
        <w:jc w:val="both"/>
        <w:rPr>
          <w:rFonts w:eastAsiaTheme="minorEastAsia"/>
          <w:color w:val="374151"/>
          <w:sz w:val="28"/>
          <w:szCs w:val="28"/>
          <w:highlight w:val="yellow"/>
        </w:rPr>
      </w:pPr>
      <w:r w:rsidRPr="1AEE2B27">
        <w:rPr>
          <w:rFonts w:eastAsiaTheme="minorEastAsia"/>
          <w:color w:val="374151"/>
          <w:sz w:val="28"/>
          <w:szCs w:val="28"/>
        </w:rPr>
        <w:t xml:space="preserve">The symptoms of celiac disease are vomiting, diarrhoea, constipation, bloating, gas, and abdominal pain. Over time, this damage reduces how effectively nutrients from other foods are digested and absorbed, which can cause unexplained weight loss, weakness, and fatigue (3). To overcome this, it is advisable to avoid all foods that include gluten. Unfortunately, this is not as easy as might be expected, as it is in many foods, such as thickeners in gravies and soups (4). </w:t>
      </w:r>
    </w:p>
    <w:p w14:paraId="6CE7B4FE" w14:textId="6613FE46" w:rsidR="00CB454B" w:rsidRDefault="00A96655" w:rsidP="00A96655">
      <w:pPr>
        <w:jc w:val="both"/>
        <w:rPr>
          <w:rFonts w:eastAsiaTheme="minorEastAsia"/>
          <w:color w:val="374151"/>
          <w:sz w:val="28"/>
          <w:szCs w:val="28"/>
        </w:rPr>
      </w:pPr>
      <w:r>
        <w:lastRenderedPageBreak/>
        <w:br/>
      </w:r>
      <w:r w:rsidR="1AEE2B27" w:rsidRPr="1AEE2B27">
        <w:rPr>
          <w:rFonts w:eastAsiaTheme="minorEastAsia"/>
          <w:color w:val="374151"/>
          <w:sz w:val="28"/>
          <w:szCs w:val="28"/>
        </w:rPr>
        <w:t xml:space="preserve">Dairy products such as milk, cheese, and butter can also cause poor digestion. This is usually due to lactose intolerance (5). Like gluten, dairy can appear in the most unexpected places, such as milk powder in crisps, casein in chewing gum, and whey in some medications (6). </w:t>
      </w:r>
    </w:p>
    <w:p w14:paraId="7B3BBCAA" w14:textId="1B79413B"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Found in dairy products, including milk, is the natural sugar, lactose. The enzyme that digests this milk sugar is lactase,  and some people have an inadequate amount of this enzyme, or even none at all, which leads to digestive issues. The symptoms include bloating and gas as the undigested lactose ferments in the large intestine. It can also cause diarrhoea as water is drawn into the gut. Both bloating and diarrhoea can cause painful cramps in the stomach (5).</w:t>
      </w:r>
    </w:p>
    <w:p w14:paraId="5FEC91AC" w14:textId="5E130750" w:rsidR="00CB454B" w:rsidRDefault="1AEE2B27" w:rsidP="00A96655">
      <w:pPr>
        <w:jc w:val="both"/>
        <w:rPr>
          <w:rFonts w:eastAsiaTheme="minorEastAsia"/>
          <w:color w:val="374151"/>
          <w:sz w:val="28"/>
          <w:szCs w:val="28"/>
          <w:highlight w:val="yellow"/>
        </w:rPr>
      </w:pPr>
      <w:r w:rsidRPr="1AEE2B27">
        <w:rPr>
          <w:rFonts w:eastAsiaTheme="minorEastAsia"/>
          <w:color w:val="374151"/>
          <w:sz w:val="28"/>
          <w:szCs w:val="28"/>
        </w:rPr>
        <w:t xml:space="preserve"> If you suspect that you have an intolerance to gluten, dairy, or any other food, it is possible to take a food intolerance test. This test identifies any </w:t>
      </w:r>
      <w:proofErr w:type="spellStart"/>
      <w:r w:rsidRPr="1AEE2B27">
        <w:rPr>
          <w:rFonts w:eastAsiaTheme="minorEastAsia"/>
          <w:color w:val="374151"/>
          <w:sz w:val="28"/>
          <w:szCs w:val="28"/>
        </w:rPr>
        <w:t>IgE</w:t>
      </w:r>
      <w:proofErr w:type="spellEnd"/>
      <w:r w:rsidRPr="1AEE2B27">
        <w:rPr>
          <w:rFonts w:eastAsiaTheme="minorEastAsia"/>
          <w:color w:val="374151"/>
          <w:sz w:val="28"/>
          <w:szCs w:val="28"/>
        </w:rPr>
        <w:t xml:space="preserve"> antibodies in the blood if food intolerance is the issue (7). </w:t>
      </w:r>
    </w:p>
    <w:p w14:paraId="10B9B626" w14:textId="1F43C68B" w:rsidR="00CB454B" w:rsidRDefault="00CB454B" w:rsidP="00A96655">
      <w:pPr>
        <w:jc w:val="both"/>
        <w:rPr>
          <w:rFonts w:eastAsiaTheme="minorEastAsia"/>
          <w:color w:val="374151"/>
          <w:sz w:val="28"/>
          <w:szCs w:val="28"/>
        </w:rPr>
      </w:pPr>
    </w:p>
    <w:p w14:paraId="05A88750" w14:textId="3543249A" w:rsidR="00CB454B" w:rsidRPr="00A96655" w:rsidRDefault="1AEE2B27" w:rsidP="00A96655">
      <w:pPr>
        <w:jc w:val="both"/>
        <w:rPr>
          <w:rFonts w:eastAsiaTheme="minorEastAsia"/>
          <w:b/>
          <w:color w:val="374151"/>
          <w:sz w:val="28"/>
          <w:szCs w:val="28"/>
        </w:rPr>
      </w:pPr>
      <w:r w:rsidRPr="00A96655">
        <w:rPr>
          <w:rFonts w:eastAsiaTheme="minorEastAsia"/>
          <w:b/>
          <w:color w:val="374151"/>
          <w:sz w:val="28"/>
          <w:szCs w:val="28"/>
        </w:rPr>
        <w:t>Processed foods</w:t>
      </w:r>
    </w:p>
    <w:p w14:paraId="32805F43" w14:textId="30901725" w:rsidR="00CB454B" w:rsidRDefault="1AEE2B27" w:rsidP="00A96655">
      <w:pPr>
        <w:jc w:val="both"/>
        <w:rPr>
          <w:rFonts w:eastAsiaTheme="minorEastAsia"/>
          <w:sz w:val="28"/>
          <w:szCs w:val="28"/>
          <w:highlight w:val="yellow"/>
        </w:rPr>
      </w:pPr>
      <w:r w:rsidRPr="1AEE2B27">
        <w:rPr>
          <w:rFonts w:eastAsiaTheme="minorEastAsia"/>
          <w:color w:val="374151"/>
          <w:sz w:val="28"/>
          <w:szCs w:val="28"/>
        </w:rPr>
        <w:t xml:space="preserve">Over 55% of the UK diet (8) and between 53% and 57% of the US diet are made up of processed foods (9). This is important because a diet predominantly made up of processed foods can lead to poor digestion. One of the main reasons for this is the lack of fibre in these foods, which has literally been processed out of the food. Fibre is important to add bulk to the </w:t>
      </w:r>
      <w:proofErr w:type="spellStart"/>
      <w:r w:rsidRPr="1AEE2B27">
        <w:rPr>
          <w:rFonts w:eastAsiaTheme="minorEastAsia"/>
          <w:color w:val="374151"/>
          <w:sz w:val="28"/>
          <w:szCs w:val="28"/>
        </w:rPr>
        <w:t>faeces</w:t>
      </w:r>
      <w:proofErr w:type="spellEnd"/>
      <w:r w:rsidRPr="1AEE2B27">
        <w:rPr>
          <w:rFonts w:eastAsiaTheme="minorEastAsia"/>
          <w:color w:val="374151"/>
          <w:sz w:val="28"/>
          <w:szCs w:val="28"/>
        </w:rPr>
        <w:t xml:space="preserve"> and enable natural, regular bowel movements. Without enough fibre, the digestive process can become sluggish and lead to constipation (10). </w:t>
      </w:r>
    </w:p>
    <w:p w14:paraId="1568602E" w14:textId="5C8F846D" w:rsidR="00CB454B" w:rsidRDefault="1AEE2B27" w:rsidP="00A96655">
      <w:pPr>
        <w:jc w:val="both"/>
        <w:rPr>
          <w:rFonts w:eastAsiaTheme="minorEastAsia"/>
          <w:sz w:val="28"/>
          <w:szCs w:val="28"/>
          <w:highlight w:val="yellow"/>
        </w:rPr>
      </w:pPr>
      <w:r w:rsidRPr="1AEE2B27">
        <w:rPr>
          <w:rFonts w:eastAsiaTheme="minorEastAsia"/>
          <w:color w:val="374151"/>
          <w:sz w:val="28"/>
          <w:szCs w:val="28"/>
        </w:rPr>
        <w:t>The good bacteria in the gut need fibre to feed on so can become depleted if there is not enough ‘food’ in the form of fibre, for them. Having enough beneficial bacteria, known as probiotics, in the gut helps to crowd out the pathogenic bacteria that can lead to digestive issues, such as diarrhoea. ‘Good’ bacteria also play a part in the digestion and absorption of nutrients from food, so without them in the gut some foods may not be completely digested which can cause inflammation in the gut, leading to leaky gut, inflammatory bowel disease</w:t>
      </w:r>
      <w:r w:rsidR="00A96655">
        <w:rPr>
          <w:rFonts w:eastAsiaTheme="minorEastAsia"/>
          <w:color w:val="374151"/>
          <w:sz w:val="28"/>
          <w:szCs w:val="28"/>
        </w:rPr>
        <w:t>,</w:t>
      </w:r>
      <w:bookmarkStart w:id="1" w:name="_GoBack"/>
      <w:bookmarkEnd w:id="1"/>
      <w:r w:rsidRPr="1AEE2B27">
        <w:rPr>
          <w:rFonts w:eastAsiaTheme="minorEastAsia"/>
          <w:color w:val="374151"/>
          <w:sz w:val="28"/>
          <w:szCs w:val="28"/>
        </w:rPr>
        <w:t xml:space="preserve"> and pain (11). </w:t>
      </w:r>
    </w:p>
    <w:p w14:paraId="063366AC" w14:textId="28BE138F" w:rsidR="00CB454B" w:rsidRDefault="1AEE2B27" w:rsidP="00A96655">
      <w:pPr>
        <w:jc w:val="both"/>
        <w:rPr>
          <w:rFonts w:eastAsiaTheme="minorEastAsia"/>
          <w:color w:val="374151"/>
          <w:sz w:val="28"/>
          <w:szCs w:val="28"/>
        </w:rPr>
      </w:pPr>
      <w:r w:rsidRPr="1AEE2B27">
        <w:rPr>
          <w:rFonts w:eastAsiaTheme="minorEastAsia"/>
          <w:color w:val="374151"/>
          <w:sz w:val="28"/>
          <w:szCs w:val="28"/>
        </w:rPr>
        <w:t>Processed food contains emulsifiers that help to extend the shelf life. Emulsifiers have been linked to digestive diseases such as Chron’s disease but also to life-</w:t>
      </w:r>
      <w:r w:rsidRPr="1AEE2B27">
        <w:rPr>
          <w:rFonts w:eastAsiaTheme="minorEastAsia"/>
          <w:color w:val="374151"/>
          <w:sz w:val="28"/>
          <w:szCs w:val="28"/>
        </w:rPr>
        <w:lastRenderedPageBreak/>
        <w:t xml:space="preserve">threatening coronary disease (12). Emulsifiers are also linked to type 2 diabetes (12), and this is linked to gastroparesis which can be caused by high blood sugar and affects how food is digested (13). </w:t>
      </w:r>
    </w:p>
    <w:p w14:paraId="40D5E366" w14:textId="76F29F35" w:rsidR="00CB454B" w:rsidRDefault="1AEE2B27" w:rsidP="00A96655">
      <w:pPr>
        <w:jc w:val="both"/>
        <w:rPr>
          <w:rFonts w:eastAsiaTheme="minorEastAsia"/>
          <w:color w:val="374151"/>
          <w:sz w:val="28"/>
          <w:szCs w:val="28"/>
        </w:rPr>
      </w:pPr>
      <w:r w:rsidRPr="1AEE2B27">
        <w:rPr>
          <w:rFonts w:eastAsiaTheme="minorEastAsia"/>
          <w:color w:val="374151"/>
          <w:sz w:val="28"/>
          <w:szCs w:val="28"/>
        </w:rPr>
        <w:t xml:space="preserve">Processed food is also high in sugar, which pathogenic bacteria love, so this gives them the means to grow and multiply, leading to inflammation in the digestive tract, gastrointestinal pain, and digestive issues (14). </w:t>
      </w:r>
    </w:p>
    <w:p w14:paraId="11572A01" w14:textId="6ED3AF8D" w:rsidR="00CB454B" w:rsidRDefault="1AEE2B27" w:rsidP="00A96655">
      <w:pPr>
        <w:jc w:val="both"/>
        <w:rPr>
          <w:rFonts w:eastAsiaTheme="minorEastAsia"/>
          <w:sz w:val="28"/>
          <w:szCs w:val="28"/>
          <w:highlight w:val="yellow"/>
        </w:rPr>
      </w:pPr>
      <w:r w:rsidRPr="1AEE2B27">
        <w:rPr>
          <w:rFonts w:eastAsiaTheme="minorEastAsia"/>
          <w:color w:val="374151"/>
          <w:sz w:val="28"/>
          <w:szCs w:val="28"/>
        </w:rPr>
        <w:t xml:space="preserve">Finally, another reason that processed foods can disrupt the digestion process is that they contain lots of additives, such as </w:t>
      </w:r>
      <w:proofErr w:type="spellStart"/>
      <w:r w:rsidRPr="1AEE2B27">
        <w:rPr>
          <w:rFonts w:eastAsiaTheme="minorEastAsia"/>
          <w:color w:val="374151"/>
          <w:sz w:val="28"/>
          <w:szCs w:val="28"/>
        </w:rPr>
        <w:t>colourings</w:t>
      </w:r>
      <w:proofErr w:type="spellEnd"/>
      <w:r w:rsidRPr="1AEE2B27">
        <w:rPr>
          <w:rFonts w:eastAsiaTheme="minorEastAsia"/>
          <w:color w:val="374151"/>
          <w:sz w:val="28"/>
          <w:szCs w:val="28"/>
        </w:rPr>
        <w:t xml:space="preserve">, </w:t>
      </w:r>
      <w:proofErr w:type="spellStart"/>
      <w:r w:rsidRPr="1AEE2B27">
        <w:rPr>
          <w:rFonts w:eastAsiaTheme="minorEastAsia"/>
          <w:color w:val="374151"/>
          <w:sz w:val="28"/>
          <w:szCs w:val="28"/>
        </w:rPr>
        <w:t>stabilisers</w:t>
      </w:r>
      <w:proofErr w:type="spellEnd"/>
      <w:r w:rsidRPr="1AEE2B27">
        <w:rPr>
          <w:rFonts w:eastAsiaTheme="minorEastAsia"/>
          <w:color w:val="374151"/>
          <w:sz w:val="28"/>
          <w:szCs w:val="28"/>
        </w:rPr>
        <w:t xml:space="preserve">, and the already-referred-to emulsifiers. On top of that, they can contain artificial sweeteners, which have the same effect as sugar on the balance of the gut bacteria, increasing the presence of pathogenic bacteria. This is compounded by other additives, especially those that are listed as E numbers - </w:t>
      </w:r>
      <w:proofErr w:type="spellStart"/>
      <w:r w:rsidRPr="1AEE2B27">
        <w:rPr>
          <w:rFonts w:eastAsiaTheme="minorEastAsia"/>
          <w:color w:val="374151"/>
          <w:sz w:val="28"/>
          <w:szCs w:val="28"/>
        </w:rPr>
        <w:t>colourings</w:t>
      </w:r>
      <w:proofErr w:type="spellEnd"/>
      <w:r w:rsidRPr="1AEE2B27">
        <w:rPr>
          <w:rFonts w:eastAsiaTheme="minorEastAsia"/>
          <w:color w:val="374151"/>
          <w:sz w:val="28"/>
          <w:szCs w:val="28"/>
        </w:rPr>
        <w:t xml:space="preserve">, for example. These not only kill off the 'good' bacteria, causing digestive issues, but, more worryingly, can also damage DNA (15). </w:t>
      </w:r>
    </w:p>
    <w:p w14:paraId="23ED6F9A" w14:textId="2BADA358" w:rsidR="00CB454B" w:rsidRPr="00A96655" w:rsidRDefault="1AEE2B27" w:rsidP="00A96655">
      <w:pPr>
        <w:jc w:val="both"/>
        <w:rPr>
          <w:rFonts w:eastAsiaTheme="minorEastAsia"/>
          <w:b/>
          <w:color w:val="374151"/>
          <w:sz w:val="28"/>
          <w:szCs w:val="28"/>
        </w:rPr>
      </w:pPr>
      <w:r w:rsidRPr="00A96655">
        <w:rPr>
          <w:rFonts w:eastAsiaTheme="minorEastAsia"/>
          <w:b/>
          <w:color w:val="374151"/>
          <w:sz w:val="28"/>
          <w:szCs w:val="28"/>
        </w:rPr>
        <w:t>Underlying conditions</w:t>
      </w:r>
    </w:p>
    <w:p w14:paraId="5328C9A4" w14:textId="7E962904" w:rsidR="00CB454B" w:rsidRDefault="1AEE2B27" w:rsidP="00A96655">
      <w:pPr>
        <w:jc w:val="both"/>
        <w:rPr>
          <w:rFonts w:eastAsiaTheme="minorEastAsia"/>
          <w:sz w:val="28"/>
          <w:szCs w:val="28"/>
          <w:highlight w:val="yellow"/>
        </w:rPr>
      </w:pPr>
      <w:r w:rsidRPr="1AEE2B27">
        <w:rPr>
          <w:rFonts w:eastAsiaTheme="minorEastAsia"/>
          <w:color w:val="374151"/>
          <w:sz w:val="28"/>
          <w:szCs w:val="28"/>
        </w:rPr>
        <w:t xml:space="preserve">Several underlying diseases and medical conditions can cause poor digestion and digestive issues.  Gastroesophageal reflux disease is a long-term condition where the acid in the stomach flows back into the </w:t>
      </w:r>
      <w:proofErr w:type="spellStart"/>
      <w:r w:rsidRPr="1AEE2B27">
        <w:rPr>
          <w:rFonts w:eastAsiaTheme="minorEastAsia"/>
          <w:color w:val="374151"/>
          <w:sz w:val="28"/>
          <w:szCs w:val="28"/>
        </w:rPr>
        <w:t>oesophagus</w:t>
      </w:r>
      <w:proofErr w:type="spellEnd"/>
      <w:r w:rsidRPr="1AEE2B27">
        <w:rPr>
          <w:rFonts w:eastAsiaTheme="minorEastAsia"/>
          <w:color w:val="374151"/>
          <w:sz w:val="28"/>
          <w:szCs w:val="28"/>
        </w:rPr>
        <w:t xml:space="preserve">. This can cause heartburn, and swallowed food can be regurgitated back into the mouth. This can cause damage to the lining of the </w:t>
      </w:r>
      <w:proofErr w:type="spellStart"/>
      <w:r w:rsidRPr="1AEE2B27">
        <w:rPr>
          <w:rFonts w:eastAsiaTheme="minorEastAsia"/>
          <w:color w:val="374151"/>
          <w:sz w:val="28"/>
          <w:szCs w:val="28"/>
        </w:rPr>
        <w:t>oesophagus</w:t>
      </w:r>
      <w:proofErr w:type="spellEnd"/>
      <w:r w:rsidRPr="1AEE2B27">
        <w:rPr>
          <w:rFonts w:eastAsiaTheme="minorEastAsia"/>
          <w:color w:val="374151"/>
          <w:sz w:val="28"/>
          <w:szCs w:val="28"/>
        </w:rPr>
        <w:t xml:space="preserve">, which then leads to difficulty swallowing (16). If an individual has peptic ulcers on the lining of the stomach, in the small intestine, or in the </w:t>
      </w:r>
      <w:proofErr w:type="spellStart"/>
      <w:r w:rsidRPr="1AEE2B27">
        <w:rPr>
          <w:rFonts w:eastAsiaTheme="minorEastAsia"/>
          <w:color w:val="374151"/>
          <w:sz w:val="28"/>
          <w:szCs w:val="28"/>
        </w:rPr>
        <w:t>oesophagus</w:t>
      </w:r>
      <w:proofErr w:type="spellEnd"/>
      <w:r w:rsidRPr="1AEE2B27">
        <w:rPr>
          <w:rFonts w:eastAsiaTheme="minorEastAsia"/>
          <w:color w:val="374151"/>
          <w:sz w:val="28"/>
          <w:szCs w:val="28"/>
        </w:rPr>
        <w:t xml:space="preserve">, these can cause indigestion, difficulty swallowing, and bloating (17). </w:t>
      </w:r>
    </w:p>
    <w:p w14:paraId="35F71B6D" w14:textId="474FDCED"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 xml:space="preserve">Inflammatory bowel diseases cause chronic inflammation of the digestive tract, resulting in diarrhoea, abdominal pain, weight loss, and even malnutrition (18). Crohn's disease and ulcerative colitis are examples of this type of disease. Irritable bowel syndrome is a disorder that causes digestive symptoms including bloating, diarrhoea, and constipation, all of which can impact </w:t>
      </w:r>
      <w:r w:rsidR="00A96655">
        <w:rPr>
          <w:rFonts w:eastAsiaTheme="minorEastAsia"/>
          <w:color w:val="374151"/>
          <w:sz w:val="28"/>
          <w:szCs w:val="28"/>
        </w:rPr>
        <w:t xml:space="preserve">the </w:t>
      </w:r>
      <w:r w:rsidRPr="1AEE2B27">
        <w:rPr>
          <w:rFonts w:eastAsiaTheme="minorEastAsia"/>
          <w:color w:val="374151"/>
          <w:sz w:val="28"/>
          <w:szCs w:val="28"/>
        </w:rPr>
        <w:t xml:space="preserve">quality of life (19). To avoid these symptoms, it is important to follow a </w:t>
      </w:r>
      <w:proofErr w:type="spellStart"/>
      <w:r w:rsidRPr="1AEE2B27">
        <w:rPr>
          <w:rFonts w:eastAsiaTheme="minorEastAsia"/>
          <w:color w:val="374151"/>
          <w:sz w:val="28"/>
          <w:szCs w:val="28"/>
        </w:rPr>
        <w:t>specialised</w:t>
      </w:r>
      <w:proofErr w:type="spellEnd"/>
      <w:r w:rsidRPr="1AEE2B27">
        <w:rPr>
          <w:rFonts w:eastAsiaTheme="minorEastAsia"/>
          <w:color w:val="374151"/>
          <w:sz w:val="28"/>
          <w:szCs w:val="28"/>
        </w:rPr>
        <w:t xml:space="preserve"> diet, such as the FODMAP diet, under the guidance of a nutritionist or dietician (20). </w:t>
      </w:r>
    </w:p>
    <w:p w14:paraId="0A416382" w14:textId="37871957" w:rsidR="00CB454B" w:rsidRDefault="00CB454B" w:rsidP="00A96655">
      <w:pPr>
        <w:spacing w:after="0"/>
        <w:jc w:val="both"/>
        <w:rPr>
          <w:rFonts w:eastAsiaTheme="minorEastAsia"/>
          <w:color w:val="374151"/>
          <w:sz w:val="28"/>
          <w:szCs w:val="28"/>
        </w:rPr>
      </w:pPr>
    </w:p>
    <w:p w14:paraId="470C3603" w14:textId="6F3F8330"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 xml:space="preserve">Gastroparesis, as already discussed, can be caused by type 2 diabetes. This is a condition where the stomach muscles do not work properly, which means the </w:t>
      </w:r>
      <w:r w:rsidRPr="1AEE2B27">
        <w:rPr>
          <w:rFonts w:eastAsiaTheme="minorEastAsia"/>
          <w:color w:val="374151"/>
          <w:sz w:val="28"/>
          <w:szCs w:val="28"/>
        </w:rPr>
        <w:lastRenderedPageBreak/>
        <w:t xml:space="preserve">stomach does not empty properly. This can cause nausea, vomiting, bloating, and an uncomfortable feeling of fullness (21). </w:t>
      </w:r>
    </w:p>
    <w:p w14:paraId="3E10CF31" w14:textId="6910B011" w:rsidR="00CB454B" w:rsidRDefault="00CB454B" w:rsidP="00A96655">
      <w:pPr>
        <w:spacing w:after="0"/>
        <w:jc w:val="both"/>
        <w:rPr>
          <w:rFonts w:eastAsiaTheme="minorEastAsia"/>
          <w:color w:val="374151"/>
          <w:sz w:val="28"/>
          <w:szCs w:val="28"/>
        </w:rPr>
      </w:pPr>
    </w:p>
    <w:p w14:paraId="47D0C473" w14:textId="5DDB4331"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 xml:space="preserve">Inflammation of the pancreas is known as pancreatitis. This can play havoc with the production of digestive enzymes that are produced by the pancreas. This can lead to insufficient digestion and absorption of nutrients from food. The symptoms of this are abdominal pain, diarrhoea, and eventually weight loss (22). </w:t>
      </w:r>
    </w:p>
    <w:p w14:paraId="3FAD9980" w14:textId="77777777" w:rsidR="00A96655" w:rsidRDefault="00A96655" w:rsidP="00A96655">
      <w:pPr>
        <w:spacing w:after="0"/>
        <w:jc w:val="both"/>
        <w:rPr>
          <w:rFonts w:eastAsiaTheme="minorEastAsia"/>
          <w:sz w:val="28"/>
          <w:szCs w:val="28"/>
          <w:highlight w:val="yellow"/>
        </w:rPr>
      </w:pPr>
    </w:p>
    <w:p w14:paraId="463B3EA0" w14:textId="5D9E4A39" w:rsidR="00CB454B" w:rsidRDefault="1AEE2B27" w:rsidP="00A96655">
      <w:pPr>
        <w:jc w:val="both"/>
        <w:rPr>
          <w:rFonts w:eastAsiaTheme="minorEastAsia"/>
          <w:sz w:val="28"/>
          <w:szCs w:val="28"/>
          <w:highlight w:val="yellow"/>
        </w:rPr>
      </w:pPr>
      <w:r w:rsidRPr="1AEE2B27">
        <w:rPr>
          <w:rFonts w:eastAsiaTheme="minorEastAsia"/>
          <w:color w:val="374151"/>
          <w:sz w:val="28"/>
          <w:szCs w:val="28"/>
        </w:rPr>
        <w:t xml:space="preserve">A common condition known to cause abdominal pain, nausea, and indigestion is cholecystitis. This is caused by small stones that block the bile duct in the gallbladder, which cause inflammation but also prevent bile from being released, reducing effective fat digestion (23). Likewise, liver conditions such as cirrhosis, hepatitis, or fatty liver disease can also affect liver function and the production of bile necessary for fat digestion. Digestive issues include bloating and not being able to eat fatty foods, as the inability to digest them causes pain (24).  </w:t>
      </w:r>
    </w:p>
    <w:p w14:paraId="3085498F" w14:textId="22A10A4B" w:rsidR="00CB454B" w:rsidRDefault="1AEE2B27" w:rsidP="00A96655">
      <w:pPr>
        <w:jc w:val="both"/>
        <w:rPr>
          <w:rFonts w:eastAsiaTheme="minorEastAsia"/>
          <w:sz w:val="28"/>
          <w:szCs w:val="28"/>
        </w:rPr>
      </w:pPr>
      <w:r w:rsidRPr="1AEE2B27">
        <w:rPr>
          <w:rFonts w:eastAsiaTheme="minorEastAsia"/>
          <w:sz w:val="28"/>
          <w:szCs w:val="28"/>
        </w:rPr>
        <w:t>Medication</w:t>
      </w:r>
    </w:p>
    <w:p w14:paraId="54BE66D5" w14:textId="0534FB0B" w:rsidR="00CB454B" w:rsidRDefault="00A96655" w:rsidP="00A96655">
      <w:pPr>
        <w:jc w:val="both"/>
        <w:rPr>
          <w:rFonts w:eastAsiaTheme="minorEastAsia"/>
          <w:sz w:val="28"/>
          <w:szCs w:val="28"/>
          <w:highlight w:val="yellow"/>
        </w:rPr>
      </w:pPr>
      <w:r>
        <w:rPr>
          <w:rFonts w:eastAsiaTheme="minorEastAsia"/>
          <w:sz w:val="28"/>
          <w:szCs w:val="28"/>
        </w:rPr>
        <w:t>Antibiotics</w:t>
      </w:r>
      <w:r w:rsidR="1AEE2B27" w:rsidRPr="1AEE2B27">
        <w:rPr>
          <w:rFonts w:eastAsiaTheme="minorEastAsia"/>
          <w:sz w:val="28"/>
          <w:szCs w:val="28"/>
        </w:rPr>
        <w:t xml:space="preserve"> are prescribed to treat infections by killing off the bacteria that caused them. Unfortunately, they will also kill off the good bacteria in the gut. This can lead to digestive issues such as acid reflux, heartburn, nausea, or vomiting (25). Other medications, especially those that are difficult to swallow, can cause damage to the lining of the </w:t>
      </w:r>
      <w:proofErr w:type="spellStart"/>
      <w:r w:rsidR="1AEE2B27" w:rsidRPr="1AEE2B27">
        <w:rPr>
          <w:rFonts w:eastAsiaTheme="minorEastAsia"/>
          <w:sz w:val="28"/>
          <w:szCs w:val="28"/>
        </w:rPr>
        <w:t>oesophagus</w:t>
      </w:r>
      <w:proofErr w:type="spellEnd"/>
      <w:r w:rsidR="1AEE2B27" w:rsidRPr="1AEE2B27">
        <w:rPr>
          <w:rFonts w:eastAsiaTheme="minorEastAsia"/>
          <w:sz w:val="28"/>
          <w:szCs w:val="28"/>
        </w:rPr>
        <w:t>, which can then affect eating. It is important to follow instructions on exactly when to take medication in relation to food to avoid digestive issues and ensure the medication works effectively (26).</w:t>
      </w:r>
    </w:p>
    <w:p w14:paraId="603C4A7F" w14:textId="0DCF4693" w:rsidR="00CB454B" w:rsidRPr="00A96655" w:rsidRDefault="1AEE2B27" w:rsidP="00A96655">
      <w:pPr>
        <w:jc w:val="both"/>
        <w:rPr>
          <w:rFonts w:eastAsiaTheme="minorEastAsia"/>
          <w:b/>
          <w:sz w:val="28"/>
          <w:szCs w:val="28"/>
        </w:rPr>
      </w:pPr>
      <w:r w:rsidRPr="00A96655">
        <w:rPr>
          <w:rFonts w:eastAsiaTheme="minorEastAsia"/>
          <w:b/>
          <w:sz w:val="28"/>
          <w:szCs w:val="28"/>
        </w:rPr>
        <w:t>Eating habits</w:t>
      </w:r>
    </w:p>
    <w:p w14:paraId="040257C8" w14:textId="3ABD9507" w:rsidR="00CB454B" w:rsidRDefault="1AEE2B27" w:rsidP="00A96655">
      <w:pPr>
        <w:jc w:val="both"/>
        <w:rPr>
          <w:rFonts w:eastAsiaTheme="minorEastAsia"/>
          <w:sz w:val="28"/>
          <w:szCs w:val="28"/>
        </w:rPr>
      </w:pPr>
      <w:r w:rsidRPr="1AEE2B27">
        <w:rPr>
          <w:rFonts w:eastAsiaTheme="minorEastAsia"/>
          <w:sz w:val="28"/>
          <w:szCs w:val="28"/>
        </w:rPr>
        <w:t xml:space="preserve">Eating too much sugar and sweet foods, such as biscuits and cakes, and adding sugar to hot beverages can also cause digestive issues due to the impact on the gut bacteria, as previously mentioned. Likewise, eating too many fatty or greasy foods can cause indigestion and lead to abdominal discomfort, such as nausea and bloating. This is caused by fatty foods staying in the stomach for too long (27).  </w:t>
      </w:r>
    </w:p>
    <w:p w14:paraId="4750AD9B" w14:textId="09ACB6E8" w:rsidR="00CB454B" w:rsidRDefault="1AEE2B27" w:rsidP="00A96655">
      <w:pPr>
        <w:jc w:val="both"/>
        <w:rPr>
          <w:rFonts w:eastAsiaTheme="minorEastAsia"/>
          <w:sz w:val="28"/>
          <w:szCs w:val="28"/>
        </w:rPr>
      </w:pPr>
      <w:r w:rsidRPr="1AEE2B27">
        <w:rPr>
          <w:rFonts w:eastAsiaTheme="minorEastAsia"/>
          <w:sz w:val="28"/>
          <w:szCs w:val="28"/>
        </w:rPr>
        <w:t xml:space="preserve">Water is essential not only for life but also for efficient digestion. It is, therefore, necessary to drink adequate amounts of water to avoid dehydration. Not drinking enough water can lead to constipation, infections in the urinary tract, and, over time, kidney stones (28). </w:t>
      </w:r>
    </w:p>
    <w:p w14:paraId="0B8D9FD1" w14:textId="06D4B048" w:rsidR="00CB454B" w:rsidRPr="00A96655" w:rsidRDefault="1AEE2B27" w:rsidP="00A96655">
      <w:pPr>
        <w:spacing w:after="0"/>
        <w:jc w:val="both"/>
        <w:rPr>
          <w:rFonts w:eastAsiaTheme="minorEastAsia"/>
          <w:b/>
          <w:color w:val="374151"/>
          <w:sz w:val="28"/>
          <w:szCs w:val="28"/>
        </w:rPr>
      </w:pPr>
      <w:r w:rsidRPr="00A96655">
        <w:rPr>
          <w:rFonts w:eastAsiaTheme="minorEastAsia"/>
          <w:b/>
          <w:color w:val="374151"/>
          <w:sz w:val="28"/>
          <w:szCs w:val="28"/>
        </w:rPr>
        <w:lastRenderedPageBreak/>
        <w:t>Lifestyle habits</w:t>
      </w:r>
    </w:p>
    <w:p w14:paraId="635D678A" w14:textId="3695CBFD"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Although it may not be obvious, other issues such as chronic stress (29), lack of physical exercise (30), smoking (31), and drinking too much alcohol (32).</w:t>
      </w:r>
    </w:p>
    <w:p w14:paraId="2BC83EFA" w14:textId="4BC97CCD" w:rsidR="00CB454B" w:rsidRDefault="00CB454B" w:rsidP="00A96655">
      <w:pPr>
        <w:spacing w:after="0"/>
        <w:jc w:val="both"/>
        <w:rPr>
          <w:rFonts w:eastAsiaTheme="minorEastAsia"/>
          <w:color w:val="374151"/>
          <w:sz w:val="28"/>
          <w:szCs w:val="28"/>
        </w:rPr>
      </w:pPr>
    </w:p>
    <w:p w14:paraId="6D7CAB53" w14:textId="10FBC419" w:rsidR="00CB454B" w:rsidRPr="00A96655" w:rsidRDefault="1AEE2B27" w:rsidP="00A96655">
      <w:pPr>
        <w:spacing w:after="0"/>
        <w:jc w:val="both"/>
        <w:rPr>
          <w:rFonts w:eastAsiaTheme="minorEastAsia"/>
          <w:b/>
          <w:color w:val="374151"/>
          <w:sz w:val="28"/>
          <w:szCs w:val="28"/>
        </w:rPr>
      </w:pPr>
      <w:r w:rsidRPr="00A96655">
        <w:rPr>
          <w:rFonts w:eastAsiaTheme="minorEastAsia"/>
          <w:b/>
          <w:color w:val="374151"/>
          <w:sz w:val="28"/>
          <w:szCs w:val="28"/>
        </w:rPr>
        <w:t>Age</w:t>
      </w:r>
    </w:p>
    <w:p w14:paraId="536CF77E" w14:textId="7CFC9B8E"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Finally, age can lead to poorer digestion and, therefore, an increased likelihood of digestive issues (33). For this reason, it is a good idea to eat easier-to-digest foods, such as fish. As we age, the teeth and jaw are often weaker, which sometimes means that food cannot be chewed as effectively, so eating soft foods such as porridge, eggs, and bananas is advisable (34).</w:t>
      </w:r>
    </w:p>
    <w:p w14:paraId="7E2B3F16" w14:textId="65CF4978" w:rsidR="00CB454B" w:rsidRDefault="00CB454B" w:rsidP="00A96655">
      <w:pPr>
        <w:spacing w:after="0"/>
        <w:jc w:val="both"/>
        <w:rPr>
          <w:rFonts w:eastAsiaTheme="minorEastAsia"/>
          <w:color w:val="374151"/>
          <w:sz w:val="28"/>
          <w:szCs w:val="28"/>
        </w:rPr>
      </w:pPr>
    </w:p>
    <w:p w14:paraId="749426FF" w14:textId="6B6FD5D5" w:rsidR="00CB454B" w:rsidRDefault="1AEE2B27" w:rsidP="00A96655">
      <w:pPr>
        <w:spacing w:after="0"/>
        <w:jc w:val="both"/>
        <w:rPr>
          <w:rFonts w:eastAsiaTheme="minorEastAsia"/>
          <w:color w:val="374151"/>
          <w:sz w:val="28"/>
          <w:szCs w:val="28"/>
        </w:rPr>
      </w:pPr>
      <w:r w:rsidRPr="1AEE2B27">
        <w:rPr>
          <w:rFonts w:eastAsiaTheme="minorEastAsia"/>
          <w:color w:val="374151"/>
          <w:sz w:val="28"/>
          <w:szCs w:val="28"/>
        </w:rPr>
        <w:t xml:space="preserve">While some digestive problems caused by a bug or infection can be temporary, others can be persistent and seriously impact quality of life. If this is the case, it is worth considering if anything mentioned above may be the root cause and addressing a lifestyle change to make digestion easier. However, if necessary, it is essential to consult a doctor to help identify any underlying causes and recommend an appropriate course of treatment. </w:t>
      </w:r>
    </w:p>
    <w:p w14:paraId="5F086B41" w14:textId="3F76F06B" w:rsidR="00CB454B" w:rsidRDefault="00CB454B" w:rsidP="1AEE2B27">
      <w:pPr>
        <w:spacing w:after="0"/>
        <w:rPr>
          <w:rFonts w:eastAsiaTheme="minorEastAsia"/>
          <w:color w:val="374151"/>
          <w:sz w:val="28"/>
          <w:szCs w:val="28"/>
        </w:rPr>
      </w:pPr>
    </w:p>
    <w:p w14:paraId="0FFA7B03" w14:textId="77777777" w:rsidR="00A96655" w:rsidRDefault="00A96655" w:rsidP="1AEE2B27">
      <w:pPr>
        <w:spacing w:after="0"/>
        <w:rPr>
          <w:rFonts w:eastAsiaTheme="minorEastAsia"/>
          <w:color w:val="374151"/>
          <w:sz w:val="28"/>
          <w:szCs w:val="28"/>
        </w:rPr>
      </w:pPr>
    </w:p>
    <w:p w14:paraId="0F10BEF1" w14:textId="6583E524" w:rsidR="00CB454B" w:rsidRPr="00A96655" w:rsidRDefault="1AEE2B27" w:rsidP="1AEE2B27">
      <w:pPr>
        <w:spacing w:after="0"/>
        <w:rPr>
          <w:rFonts w:eastAsiaTheme="minorEastAsia"/>
          <w:b/>
          <w:color w:val="374151"/>
          <w:sz w:val="28"/>
          <w:szCs w:val="28"/>
        </w:rPr>
      </w:pPr>
      <w:r w:rsidRPr="00A96655">
        <w:rPr>
          <w:rFonts w:eastAsiaTheme="minorEastAsia"/>
          <w:b/>
          <w:color w:val="374151"/>
          <w:sz w:val="28"/>
          <w:szCs w:val="28"/>
        </w:rPr>
        <w:t>References</w:t>
      </w:r>
    </w:p>
    <w:p w14:paraId="57965276" w14:textId="1E212335"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How to Improve Digestion Naturally at home: 15 </w:t>
      </w:r>
      <w:r w:rsidR="00A96655">
        <w:rPr>
          <w:rFonts w:eastAsiaTheme="minorEastAsia"/>
          <w:color w:val="374151"/>
          <w:sz w:val="28"/>
          <w:szCs w:val="28"/>
        </w:rPr>
        <w:t>Secret Tips</w:t>
      </w:r>
      <w:r w:rsidRPr="1AEE2B27">
        <w:rPr>
          <w:rFonts w:eastAsiaTheme="minorEastAsia"/>
          <w:color w:val="374151"/>
          <w:sz w:val="28"/>
          <w:szCs w:val="28"/>
        </w:rPr>
        <w:t xml:space="preserve"> </w:t>
      </w:r>
      <w:hyperlink r:id="rId5">
        <w:r w:rsidRPr="1AEE2B27">
          <w:rPr>
            <w:rStyle w:val="Hyperlink"/>
            <w:rFonts w:eastAsiaTheme="minorEastAsia"/>
            <w:sz w:val="28"/>
            <w:szCs w:val="28"/>
          </w:rPr>
          <w:t>https://sprintmedical.in/blog/tips-to-improve-digestion</w:t>
        </w:r>
      </w:hyperlink>
    </w:p>
    <w:p w14:paraId="5F4F8283" w14:textId="402F6DBA"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What is food intolerance? </w:t>
      </w:r>
      <w:hyperlink r:id="rId6">
        <w:r w:rsidRPr="1AEE2B27">
          <w:rPr>
            <w:rStyle w:val="Hyperlink"/>
            <w:rFonts w:eastAsiaTheme="minorEastAsia"/>
            <w:sz w:val="28"/>
            <w:szCs w:val="28"/>
          </w:rPr>
          <w:t>https://www.allergyuk.org/about-allergy/allergy-vs-intolerance/</w:t>
        </w:r>
      </w:hyperlink>
    </w:p>
    <w:p w14:paraId="3F660138" w14:textId="72AD4813"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Celiac disease </w:t>
      </w:r>
      <w:hyperlink r:id="rId7">
        <w:r w:rsidRPr="1AEE2B27">
          <w:rPr>
            <w:rStyle w:val="Hyperlink"/>
            <w:rFonts w:eastAsiaTheme="minorEastAsia"/>
            <w:sz w:val="28"/>
            <w:szCs w:val="28"/>
          </w:rPr>
          <w:t>https://medlineplus.gov/ency/article/000233.htm</w:t>
        </w:r>
      </w:hyperlink>
    </w:p>
    <w:p w14:paraId="1FA9906D" w14:textId="1DF56533"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Foods High in Gluten </w:t>
      </w:r>
      <w:hyperlink r:id="rId8">
        <w:r w:rsidRPr="1AEE2B27">
          <w:rPr>
            <w:rStyle w:val="Hyperlink"/>
            <w:rFonts w:eastAsiaTheme="minorEastAsia"/>
            <w:sz w:val="28"/>
            <w:szCs w:val="28"/>
          </w:rPr>
          <w:t>https://www.webmd.com/diet/foods-high-in-gluten</w:t>
        </w:r>
      </w:hyperlink>
    </w:p>
    <w:p w14:paraId="49FC22E4" w14:textId="6AF4BAF8"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000000" w:themeColor="text1"/>
          <w:sz w:val="28"/>
          <w:szCs w:val="28"/>
        </w:rPr>
        <w:t xml:space="preserve">Lactose intolerance </w:t>
      </w:r>
      <w:hyperlink r:id="rId9">
        <w:r w:rsidRPr="1AEE2B27">
          <w:rPr>
            <w:rStyle w:val="Hyperlink"/>
            <w:rFonts w:eastAsiaTheme="minorEastAsia"/>
            <w:sz w:val="28"/>
            <w:szCs w:val="28"/>
          </w:rPr>
          <w:t>https://www.betterhealth.vic.gov.au/health/conditionsandtreatments/lactose-intolerance</w:t>
        </w:r>
      </w:hyperlink>
    </w:p>
    <w:p w14:paraId="25984D4B" w14:textId="23168B71"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18 Foods That May Contain Hidden Milk Ingredients </w:t>
      </w:r>
      <w:hyperlink r:id="rId10">
        <w:r w:rsidRPr="1AEE2B27">
          <w:rPr>
            <w:rStyle w:val="Hyperlink"/>
            <w:rFonts w:eastAsiaTheme="minorEastAsia"/>
            <w:sz w:val="28"/>
            <w:szCs w:val="28"/>
          </w:rPr>
          <w:t>https://www.verywellfit.com/surprising-foods-that-contain-milk-1324228</w:t>
        </w:r>
      </w:hyperlink>
    </w:p>
    <w:p w14:paraId="59CAB237" w14:textId="23C8E9AE"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Food Allergy and Food Intolerance Testing: Food Fact Sheet </w:t>
      </w:r>
      <w:hyperlink r:id="rId11">
        <w:r w:rsidRPr="1AEE2B27">
          <w:rPr>
            <w:rStyle w:val="Hyperlink"/>
            <w:rFonts w:eastAsiaTheme="minorEastAsia"/>
            <w:sz w:val="28"/>
            <w:szCs w:val="28"/>
          </w:rPr>
          <w:t>https://www.bda.uk.com/resource/food-allergy-intolerance-testing.html</w:t>
        </w:r>
      </w:hyperlink>
    </w:p>
    <w:p w14:paraId="60DF2A95" w14:textId="29BE386E"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lastRenderedPageBreak/>
        <w:t xml:space="preserve">Ultra-processed foods and excessive free sugar intake in the UK: a nationally representative cross-sectional study </w:t>
      </w:r>
      <w:hyperlink r:id="rId12">
        <w:r w:rsidRPr="1AEE2B27">
          <w:rPr>
            <w:rStyle w:val="Hyperlink"/>
            <w:rFonts w:eastAsiaTheme="minorEastAsia"/>
            <w:sz w:val="28"/>
            <w:szCs w:val="28"/>
          </w:rPr>
          <w:t>https://bmjopen.bmj.com/content/9/10/e027546</w:t>
        </w:r>
      </w:hyperlink>
    </w:p>
    <w:p w14:paraId="0CDC58D3" w14:textId="7F1A1CB0"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Americans Are Eating More Ultra-Processed Foods </w:t>
      </w:r>
      <w:hyperlink r:id="rId13">
        <w:r w:rsidRPr="1AEE2B27">
          <w:rPr>
            <w:rStyle w:val="Hyperlink"/>
            <w:rFonts w:eastAsiaTheme="minorEastAsia"/>
            <w:sz w:val="28"/>
            <w:szCs w:val="28"/>
          </w:rPr>
          <w:t>https://www.nyu.edu/about/news-publications/news/2021/october/ultra-processed-foods.html</w:t>
        </w:r>
      </w:hyperlink>
    </w:p>
    <w:p w14:paraId="1CAC67D1" w14:textId="3076E9C1"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Dietary fibre </w:t>
      </w:r>
      <w:hyperlink r:id="rId14">
        <w:r w:rsidRPr="1AEE2B27">
          <w:rPr>
            <w:rStyle w:val="Hyperlink"/>
            <w:rFonts w:eastAsiaTheme="minorEastAsia"/>
            <w:sz w:val="28"/>
            <w:szCs w:val="28"/>
          </w:rPr>
          <w:t>https://www.betterhealth.vic.gov.au/health/healthyliving/fibre-in-food</w:t>
        </w:r>
      </w:hyperlink>
    </w:p>
    <w:p w14:paraId="39187483" w14:textId="1DBC487A"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The Impact of Diet and Lifestyle on Gut Microbiota and Human Health </w:t>
      </w:r>
      <w:hyperlink r:id="rId15">
        <w:r w:rsidRPr="1AEE2B27">
          <w:rPr>
            <w:rStyle w:val="Hyperlink"/>
            <w:rFonts w:eastAsiaTheme="minorEastAsia"/>
            <w:sz w:val="28"/>
            <w:szCs w:val="28"/>
          </w:rPr>
          <w:t>https://www.ncbi.nlm.nih.gov/pmc/articles/PMC4303825/</w:t>
        </w:r>
      </w:hyperlink>
    </w:p>
    <w:p w14:paraId="7A620AEA" w14:textId="114394D5"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Food additives: Assessing the impact of exposure to permitted emulsifiers on bowel and metabolic health – introducing the </w:t>
      </w:r>
      <w:proofErr w:type="spellStart"/>
      <w:r w:rsidRPr="1AEE2B27">
        <w:rPr>
          <w:rFonts w:eastAsiaTheme="minorEastAsia"/>
          <w:color w:val="374151"/>
          <w:sz w:val="28"/>
          <w:szCs w:val="28"/>
        </w:rPr>
        <w:t>FADiets</w:t>
      </w:r>
      <w:proofErr w:type="spellEnd"/>
      <w:r w:rsidRPr="1AEE2B27">
        <w:rPr>
          <w:rFonts w:eastAsiaTheme="minorEastAsia"/>
          <w:color w:val="374151"/>
          <w:sz w:val="28"/>
          <w:szCs w:val="28"/>
        </w:rPr>
        <w:t xml:space="preserve"> study </w:t>
      </w:r>
      <w:hyperlink r:id="rId16">
        <w:r w:rsidRPr="1AEE2B27">
          <w:rPr>
            <w:rStyle w:val="Hyperlink"/>
            <w:rFonts w:eastAsiaTheme="minorEastAsia"/>
            <w:sz w:val="28"/>
            <w:szCs w:val="28"/>
          </w:rPr>
          <w:t>https://www.ncbi.nlm.nih.gov/pmc/articles/PMC6899614/</w:t>
        </w:r>
      </w:hyperlink>
      <w:r w:rsidRPr="1AEE2B27">
        <w:rPr>
          <w:rFonts w:eastAsiaTheme="minorEastAsia"/>
          <w:color w:val="374151"/>
          <w:sz w:val="28"/>
          <w:szCs w:val="28"/>
        </w:rPr>
        <w:t xml:space="preserve"> </w:t>
      </w:r>
      <w:r w:rsidRPr="1AEE2B27">
        <w:rPr>
          <w:rFonts w:eastAsiaTheme="minorEastAsia"/>
          <w:color w:val="000000" w:themeColor="text1"/>
          <w:sz w:val="28"/>
          <w:szCs w:val="28"/>
        </w:rPr>
        <w:t xml:space="preserve"> </w:t>
      </w:r>
    </w:p>
    <w:p w14:paraId="5E111368" w14:textId="0A6DD710"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Diabetes and Digestion </w:t>
      </w:r>
      <w:hyperlink r:id="rId17">
        <w:r w:rsidRPr="1AEE2B27">
          <w:rPr>
            <w:rStyle w:val="Hyperlink"/>
            <w:rFonts w:eastAsiaTheme="minorEastAsia"/>
            <w:sz w:val="28"/>
            <w:szCs w:val="28"/>
          </w:rPr>
          <w:t>https://www.cdc.gov/diabetes/library/features/diabetes-digestion.html</w:t>
        </w:r>
      </w:hyperlink>
    </w:p>
    <w:p w14:paraId="726CFE5C" w14:textId="4B4FD747"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High Intake of Sugar and the Balance between Pro- and Anti-Inflammatory Gut Bacteria </w:t>
      </w:r>
      <w:hyperlink r:id="rId18">
        <w:r w:rsidRPr="1AEE2B27">
          <w:rPr>
            <w:rStyle w:val="Hyperlink"/>
            <w:rFonts w:eastAsiaTheme="minorEastAsia"/>
            <w:sz w:val="28"/>
            <w:szCs w:val="28"/>
          </w:rPr>
          <w:t>https://www.ncbi.nlm.nih.gov/pmc/articles/PMC7284805/</w:t>
        </w:r>
      </w:hyperlink>
    </w:p>
    <w:p w14:paraId="021A0EF2" w14:textId="29A491BD"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The impact of selected food additives on the gastrointestinal tract in the example of nonspecific inflammatory bowel diseases </w:t>
      </w:r>
      <w:hyperlink r:id="rId19">
        <w:r w:rsidRPr="1AEE2B27">
          <w:rPr>
            <w:rStyle w:val="Hyperlink"/>
            <w:rFonts w:eastAsiaTheme="minorEastAsia"/>
            <w:sz w:val="28"/>
            <w:szCs w:val="28"/>
          </w:rPr>
          <w:t>https://www.ncbi.nlm.nih.gov/pmc/articles/PMC9479712/</w:t>
        </w:r>
      </w:hyperlink>
    </w:p>
    <w:p w14:paraId="7242F0CD" w14:textId="3E955F2F"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Gastroesophageal reflux disease (GERD) </w:t>
      </w:r>
      <w:hyperlink r:id="rId20">
        <w:r w:rsidRPr="1AEE2B27">
          <w:rPr>
            <w:rStyle w:val="Hyperlink"/>
            <w:rFonts w:eastAsiaTheme="minorEastAsia"/>
            <w:sz w:val="28"/>
            <w:szCs w:val="28"/>
          </w:rPr>
          <w:t>https://www.mayoclinic.org/diseases-conditions/gerd/symptoms-causes/syc-20361940</w:t>
        </w:r>
      </w:hyperlink>
    </w:p>
    <w:p w14:paraId="309C512F" w14:textId="44A2C9EC"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Peptic ulcer </w:t>
      </w:r>
      <w:hyperlink r:id="rId21">
        <w:r w:rsidRPr="1AEE2B27">
          <w:rPr>
            <w:rStyle w:val="Hyperlink"/>
            <w:rFonts w:eastAsiaTheme="minorEastAsia"/>
            <w:sz w:val="28"/>
            <w:szCs w:val="28"/>
          </w:rPr>
          <w:t>https://www.mayoclinic.org/diseases-conditions/peptic-ulcer/symptoms-causes/syc-20354223</w:t>
        </w:r>
      </w:hyperlink>
    </w:p>
    <w:p w14:paraId="3856D09F" w14:textId="0BD02280"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Inflammatory bowel disease (IBD) </w:t>
      </w:r>
      <w:hyperlink r:id="rId22">
        <w:r w:rsidRPr="1AEE2B27">
          <w:rPr>
            <w:rStyle w:val="Hyperlink"/>
            <w:rFonts w:eastAsiaTheme="minorEastAsia"/>
            <w:sz w:val="28"/>
            <w:szCs w:val="28"/>
          </w:rPr>
          <w:t>https://www.mayoclinic.org/diseases-conditions/inflammatory-bowel-disease/symptoms-causes/syc-20353315</w:t>
        </w:r>
      </w:hyperlink>
    </w:p>
    <w:p w14:paraId="45364A66" w14:textId="0D57E662"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Irritable bowel syndrome </w:t>
      </w:r>
      <w:hyperlink r:id="rId23">
        <w:r w:rsidRPr="1AEE2B27">
          <w:rPr>
            <w:rStyle w:val="Hyperlink"/>
            <w:rFonts w:eastAsiaTheme="minorEastAsia"/>
            <w:sz w:val="28"/>
            <w:szCs w:val="28"/>
          </w:rPr>
          <w:t>https://www.mayoclinic.org/diseases-conditions/irritable-bowel-syndrome/symptoms-causes/syc-20360016</w:t>
        </w:r>
      </w:hyperlink>
    </w:p>
    <w:p w14:paraId="3AD946D5" w14:textId="5A3DADD5"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Special IBD Diets </w:t>
      </w:r>
      <w:hyperlink r:id="rId24">
        <w:r w:rsidRPr="1AEE2B27">
          <w:rPr>
            <w:rStyle w:val="Hyperlink"/>
            <w:rFonts w:eastAsiaTheme="minorEastAsia"/>
            <w:sz w:val="28"/>
            <w:szCs w:val="28"/>
          </w:rPr>
          <w:t>https://www.crohnscolitisfoundation.org/diet-and-nutrition/special-ibd-diets</w:t>
        </w:r>
      </w:hyperlink>
    </w:p>
    <w:p w14:paraId="332AD919" w14:textId="30EE1AFA"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Gastroparesis </w:t>
      </w:r>
      <w:hyperlink r:id="rId25">
        <w:r w:rsidRPr="1AEE2B27">
          <w:rPr>
            <w:rStyle w:val="Hyperlink"/>
            <w:rFonts w:eastAsiaTheme="minorEastAsia"/>
            <w:sz w:val="28"/>
            <w:szCs w:val="28"/>
          </w:rPr>
          <w:t>https://www.mayoclinic.org/diseases-conditions/gastroparesis/symptoms-causes/syc-20355787</w:t>
        </w:r>
      </w:hyperlink>
    </w:p>
    <w:p w14:paraId="5DC22F22" w14:textId="386E1421"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lastRenderedPageBreak/>
        <w:t xml:space="preserve">Pancreas—Its Functions, Disorders, and Physiological Impact on the Mammals’ Organism </w:t>
      </w:r>
      <w:hyperlink r:id="rId26">
        <w:r w:rsidRPr="1AEE2B27">
          <w:rPr>
            <w:rStyle w:val="Hyperlink"/>
            <w:rFonts w:eastAsiaTheme="minorEastAsia"/>
            <w:sz w:val="28"/>
            <w:szCs w:val="28"/>
          </w:rPr>
          <w:t>https://www.ncbi.nlm.nih.gov/pmc/articles/PMC9005876/</w:t>
        </w:r>
      </w:hyperlink>
    </w:p>
    <w:p w14:paraId="50CDD881" w14:textId="3E6C0D04" w:rsidR="00CB454B" w:rsidRDefault="1AEE2B27" w:rsidP="1AEE2B27">
      <w:pPr>
        <w:pStyle w:val="ListParagraph"/>
        <w:numPr>
          <w:ilvl w:val="0"/>
          <w:numId w:val="34"/>
        </w:numPr>
        <w:rPr>
          <w:rFonts w:eastAsiaTheme="minorEastAsia"/>
          <w:color w:val="363636"/>
          <w:sz w:val="28"/>
          <w:szCs w:val="28"/>
        </w:rPr>
      </w:pPr>
      <w:r w:rsidRPr="1AEE2B27">
        <w:rPr>
          <w:rFonts w:eastAsiaTheme="minorEastAsia"/>
          <w:color w:val="363636"/>
          <w:sz w:val="28"/>
          <w:szCs w:val="28"/>
        </w:rPr>
        <w:t xml:space="preserve">Cholecystitis (Gallbladder Inflammation) </w:t>
      </w:r>
      <w:hyperlink r:id="rId27">
        <w:r w:rsidRPr="1AEE2B27">
          <w:rPr>
            <w:rStyle w:val="Hyperlink"/>
            <w:rFonts w:eastAsiaTheme="minorEastAsia"/>
            <w:sz w:val="28"/>
            <w:szCs w:val="28"/>
          </w:rPr>
          <w:t>https://my.clevelandclinic.org/health/diseases/15265-gallbladder-swelling--inflammation-cholecystitis</w:t>
        </w:r>
      </w:hyperlink>
    </w:p>
    <w:p w14:paraId="3BBE4147" w14:textId="72099601"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Chronic Liver Disease </w:t>
      </w:r>
      <w:hyperlink r:id="rId28">
        <w:r w:rsidRPr="1AEE2B27">
          <w:rPr>
            <w:rStyle w:val="Hyperlink"/>
            <w:rFonts w:eastAsiaTheme="minorEastAsia"/>
            <w:sz w:val="28"/>
            <w:szCs w:val="28"/>
          </w:rPr>
          <w:t>https://www.ncbi.nlm.nih.gov/books/NBK554597/</w:t>
        </w:r>
      </w:hyperlink>
    </w:p>
    <w:p w14:paraId="7D1FAF92" w14:textId="15582008"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000000" w:themeColor="text1"/>
          <w:sz w:val="28"/>
          <w:szCs w:val="28"/>
        </w:rPr>
        <w:t xml:space="preserve">Know How Antibiotics Can Mess With Your Gut And Cause Acidity! </w:t>
      </w:r>
      <w:hyperlink r:id="rId29">
        <w:r w:rsidRPr="1AEE2B27">
          <w:rPr>
            <w:rStyle w:val="Hyperlink"/>
            <w:rFonts w:eastAsiaTheme="minorEastAsia"/>
            <w:sz w:val="28"/>
            <w:szCs w:val="28"/>
          </w:rPr>
          <w:t>https://pharmeasy.in/blog/know-how-antibiotics-can-mess-with-your-gut-and-cause-acidity/</w:t>
        </w:r>
      </w:hyperlink>
    </w:p>
    <w:p w14:paraId="5388AC38" w14:textId="51112879"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000000" w:themeColor="text1"/>
          <w:sz w:val="28"/>
          <w:szCs w:val="28"/>
        </w:rPr>
        <w:t xml:space="preserve">Medicines and the Digestive System </w:t>
      </w:r>
      <w:hyperlink r:id="rId30">
        <w:r w:rsidRPr="1AEE2B27">
          <w:rPr>
            <w:rStyle w:val="Hyperlink"/>
            <w:rFonts w:eastAsiaTheme="minorEastAsia"/>
            <w:sz w:val="28"/>
            <w:szCs w:val="28"/>
          </w:rPr>
          <w:t>https://www.hopkinsmedicine.org/health/conditions-and-diseases/medicines-and-the-digestive-system</w:t>
        </w:r>
      </w:hyperlink>
    </w:p>
    <w:p w14:paraId="6009B534" w14:textId="42C6A5A1"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000000" w:themeColor="text1"/>
          <w:sz w:val="28"/>
          <w:szCs w:val="28"/>
        </w:rPr>
        <w:t xml:space="preserve">7 Effects of Greasy Food on Your Body </w:t>
      </w:r>
      <w:hyperlink r:id="rId31">
        <w:r w:rsidRPr="1AEE2B27">
          <w:rPr>
            <w:rStyle w:val="Hyperlink"/>
            <w:rFonts w:eastAsiaTheme="minorEastAsia"/>
            <w:sz w:val="28"/>
            <w:szCs w:val="28"/>
          </w:rPr>
          <w:t>https://www.healthline.com/nutrition/greasy-food</w:t>
        </w:r>
      </w:hyperlink>
      <w:r w:rsidRPr="1AEE2B27">
        <w:rPr>
          <w:rFonts w:eastAsiaTheme="minorEastAsia"/>
          <w:color w:val="000000" w:themeColor="text1"/>
          <w:sz w:val="28"/>
          <w:szCs w:val="28"/>
        </w:rPr>
        <w:t xml:space="preserve">  </w:t>
      </w:r>
    </w:p>
    <w:p w14:paraId="357B3155" w14:textId="59DB57E7"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000000" w:themeColor="text1"/>
          <w:sz w:val="28"/>
          <w:szCs w:val="28"/>
        </w:rPr>
        <w:t xml:space="preserve">The Importance of Hydration </w:t>
      </w:r>
      <w:hyperlink r:id="rId32">
        <w:r w:rsidRPr="1AEE2B27">
          <w:rPr>
            <w:rStyle w:val="Hyperlink"/>
            <w:rFonts w:eastAsiaTheme="minorEastAsia"/>
            <w:sz w:val="28"/>
            <w:szCs w:val="28"/>
          </w:rPr>
          <w:t>https://www.sath.nhs.uk/wp-content/uploads/2020/12/The-Importance-of-Hydration-Article.pdf</w:t>
        </w:r>
      </w:hyperlink>
      <w:r w:rsidRPr="1AEE2B27">
        <w:rPr>
          <w:rFonts w:eastAsiaTheme="minorEastAsia"/>
          <w:color w:val="000000" w:themeColor="text1"/>
          <w:sz w:val="28"/>
          <w:szCs w:val="28"/>
        </w:rPr>
        <w:t xml:space="preserve">  </w:t>
      </w:r>
    </w:p>
    <w:p w14:paraId="477326AF" w14:textId="5D7EDF20"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Stress and the digestive system </w:t>
      </w:r>
      <w:hyperlink r:id="rId33">
        <w:r w:rsidRPr="1AEE2B27">
          <w:rPr>
            <w:rStyle w:val="Hyperlink"/>
            <w:rFonts w:eastAsiaTheme="minorEastAsia"/>
            <w:sz w:val="28"/>
            <w:szCs w:val="28"/>
          </w:rPr>
          <w:t>https://caps.byu.edu/stress-and-the-digestive-system</w:t>
        </w:r>
      </w:hyperlink>
    </w:p>
    <w:p w14:paraId="1313B0D5" w14:textId="4B97A7E0"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5 science-backed benefits of exercise on your digestion </w:t>
      </w:r>
      <w:hyperlink r:id="rId34">
        <w:r w:rsidRPr="1AEE2B27">
          <w:rPr>
            <w:rStyle w:val="Hyperlink"/>
            <w:rFonts w:eastAsiaTheme="minorEastAsia"/>
            <w:sz w:val="28"/>
            <w:szCs w:val="28"/>
          </w:rPr>
          <w:t>https://www.arshadmalikmd.com/blog/196960-5-science-backed-benefits-of-exercise-on-your-digestion</w:t>
        </w:r>
      </w:hyperlink>
    </w:p>
    <w:p w14:paraId="476DEA62" w14:textId="13DAB2C9"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Smoking and the Digestive System </w:t>
      </w:r>
      <w:hyperlink r:id="rId35">
        <w:r w:rsidRPr="1AEE2B27">
          <w:rPr>
            <w:rStyle w:val="Hyperlink"/>
            <w:rFonts w:eastAsiaTheme="minorEastAsia"/>
            <w:sz w:val="28"/>
            <w:szCs w:val="28"/>
          </w:rPr>
          <w:t>https://www.hopkinsmedicine.org/health/conditions-and-diseases/smoking-and-the-digestive-system</w:t>
        </w:r>
      </w:hyperlink>
    </w:p>
    <w:p w14:paraId="4CDFDCA8" w14:textId="26C950A0"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Alcohol’s Role in Gastrointestinal Tract Disorders </w:t>
      </w:r>
      <w:hyperlink r:id="rId36">
        <w:r w:rsidRPr="1AEE2B27">
          <w:rPr>
            <w:rStyle w:val="Hyperlink"/>
            <w:rFonts w:eastAsiaTheme="minorEastAsia"/>
            <w:sz w:val="28"/>
            <w:szCs w:val="28"/>
          </w:rPr>
          <w:t>https://www.ncbi.nlm.nih.gov/pmc/articles/PMC6826790/</w:t>
        </w:r>
      </w:hyperlink>
      <w:r w:rsidRPr="1AEE2B27">
        <w:rPr>
          <w:rFonts w:eastAsiaTheme="minorEastAsia"/>
          <w:color w:val="374151"/>
          <w:sz w:val="28"/>
          <w:szCs w:val="28"/>
        </w:rPr>
        <w:t xml:space="preserve"> </w:t>
      </w:r>
      <w:r w:rsidRPr="1AEE2B27">
        <w:rPr>
          <w:rFonts w:eastAsiaTheme="minorEastAsia"/>
          <w:color w:val="000000" w:themeColor="text1"/>
          <w:sz w:val="28"/>
          <w:szCs w:val="28"/>
        </w:rPr>
        <w:t xml:space="preserve"> </w:t>
      </w:r>
    </w:p>
    <w:p w14:paraId="1BEF6EAC" w14:textId="2246A219" w:rsidR="00CB454B" w:rsidRDefault="1AEE2B27" w:rsidP="1AEE2B27">
      <w:pPr>
        <w:pStyle w:val="ListParagraph"/>
        <w:numPr>
          <w:ilvl w:val="0"/>
          <w:numId w:val="34"/>
        </w:numPr>
        <w:rPr>
          <w:rFonts w:eastAsiaTheme="minorEastAsia"/>
          <w:color w:val="374151"/>
          <w:sz w:val="28"/>
          <w:szCs w:val="28"/>
        </w:rPr>
      </w:pPr>
      <w:r w:rsidRPr="1AEE2B27">
        <w:rPr>
          <w:rFonts w:eastAsiaTheme="minorEastAsia"/>
          <w:color w:val="374151"/>
          <w:sz w:val="28"/>
          <w:szCs w:val="28"/>
        </w:rPr>
        <w:t xml:space="preserve">Gastrointestinal Tract Disorders in Older Age </w:t>
      </w:r>
      <w:hyperlink r:id="rId37">
        <w:r w:rsidRPr="1AEE2B27">
          <w:rPr>
            <w:rStyle w:val="Hyperlink"/>
            <w:rFonts w:eastAsiaTheme="minorEastAsia"/>
            <w:sz w:val="28"/>
            <w:szCs w:val="28"/>
          </w:rPr>
          <w:t>https://www.ncbi.nlm.nih.gov/pmc/articles/PMC6354172/</w:t>
        </w:r>
      </w:hyperlink>
    </w:p>
    <w:p w14:paraId="3E8E9857" w14:textId="4A9B09E7" w:rsidR="00CB454B" w:rsidRDefault="1AEE2B27" w:rsidP="1AEE2B27">
      <w:pPr>
        <w:pStyle w:val="ListParagraph"/>
        <w:numPr>
          <w:ilvl w:val="0"/>
          <w:numId w:val="34"/>
        </w:numPr>
        <w:rPr>
          <w:rFonts w:eastAsiaTheme="minorEastAsia"/>
          <w:color w:val="000000" w:themeColor="text1"/>
          <w:sz w:val="28"/>
          <w:szCs w:val="28"/>
        </w:rPr>
      </w:pPr>
      <w:r w:rsidRPr="1AEE2B27">
        <w:rPr>
          <w:rFonts w:eastAsiaTheme="minorEastAsia"/>
          <w:color w:val="374151"/>
          <w:sz w:val="28"/>
          <w:szCs w:val="28"/>
        </w:rPr>
        <w:t xml:space="preserve">Soft Foods For Elderly: 10 Nutritious Options For Those Who Have Difficulty Chewing </w:t>
      </w:r>
      <w:hyperlink r:id="rId38">
        <w:r w:rsidRPr="1AEE2B27">
          <w:rPr>
            <w:rStyle w:val="Hyperlink"/>
            <w:rFonts w:eastAsiaTheme="minorEastAsia"/>
            <w:sz w:val="28"/>
            <w:szCs w:val="28"/>
          </w:rPr>
          <w:t>https://www.serenity-senior-care.com/10-soft-foods-for-elderly</w:t>
        </w:r>
      </w:hyperlink>
      <w:r w:rsidRPr="1AEE2B27">
        <w:rPr>
          <w:rFonts w:eastAsiaTheme="minorEastAsia"/>
          <w:color w:val="374151"/>
          <w:sz w:val="28"/>
          <w:szCs w:val="28"/>
        </w:rPr>
        <w:t xml:space="preserve"> </w:t>
      </w:r>
      <w:r w:rsidRPr="1AEE2B27">
        <w:rPr>
          <w:rFonts w:eastAsiaTheme="minorEastAsia"/>
          <w:color w:val="000000" w:themeColor="text1"/>
          <w:sz w:val="28"/>
          <w:szCs w:val="28"/>
        </w:rPr>
        <w:t xml:space="preserve"> </w:t>
      </w:r>
    </w:p>
    <w:p w14:paraId="1A2D410B" w14:textId="53178AE3" w:rsidR="00CB454B" w:rsidRDefault="00CB454B" w:rsidP="1AEE2B27">
      <w:pPr>
        <w:spacing w:after="0"/>
        <w:rPr>
          <w:rFonts w:eastAsiaTheme="minorEastAsia"/>
          <w:color w:val="374151"/>
          <w:sz w:val="28"/>
          <w:szCs w:val="28"/>
        </w:rPr>
      </w:pPr>
    </w:p>
    <w:p w14:paraId="503771A2" w14:textId="69B3E96C" w:rsidR="00CB454B" w:rsidRDefault="00CB454B" w:rsidP="1AEE2B27">
      <w:pPr>
        <w:spacing w:after="0"/>
        <w:rPr>
          <w:rFonts w:eastAsiaTheme="minorEastAsia"/>
          <w:color w:val="374151"/>
          <w:sz w:val="28"/>
          <w:szCs w:val="28"/>
        </w:rPr>
      </w:pPr>
    </w:p>
    <w:p w14:paraId="2C078E63" w14:textId="6429A865" w:rsidR="00CB454B" w:rsidRDefault="00CB454B" w:rsidP="1AEE2B27">
      <w:pPr>
        <w:rPr>
          <w:sz w:val="28"/>
          <w:szCs w:val="28"/>
          <w:highlight w:val="yellow"/>
        </w:rPr>
      </w:pPr>
    </w:p>
    <w:sectPr w:rsidR="00CB4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sLdSE6xzGC4T5n" int2:id="JBdNBeFj">
      <int2:state int2:type="AugLoop_Text_Critique" int2:value="Rejected"/>
    </int2:textHash>
    <int2:textHash int2:hashCode="WKhmD5lalA2mZ1" int2:id="ZVQdIKc9">
      <int2:state int2:type="AugLoop_Text_Critique" int2:value="Rejected"/>
    </int2:textHash>
    <int2:textHash int2:hashCode="lkvfJgBbN7c2S5" int2:id="Fv3Hy0TQ">
      <int2:state int2:type="AugLoop_Text_Critique" int2:value="Rejected"/>
    </int2:textHash>
    <int2:bookmark int2:bookmarkName="_Int_V5kgmFzU" int2:invalidationBookmarkName="" int2:hashCode="lpPf1EcD/fZDSO" int2:id="WlKK6iO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85A2"/>
    <w:multiLevelType w:val="hybridMultilevel"/>
    <w:tmpl w:val="765C1A74"/>
    <w:lvl w:ilvl="0" w:tplc="584A6718">
      <w:start w:val="1"/>
      <w:numFmt w:val="decimal"/>
      <w:lvlText w:val="%1."/>
      <w:lvlJc w:val="left"/>
      <w:pPr>
        <w:ind w:left="720" w:hanging="360"/>
      </w:pPr>
    </w:lvl>
    <w:lvl w:ilvl="1" w:tplc="7F0A1122">
      <w:start w:val="1"/>
      <w:numFmt w:val="lowerLetter"/>
      <w:lvlText w:val="%2."/>
      <w:lvlJc w:val="left"/>
      <w:pPr>
        <w:ind w:left="1440" w:hanging="360"/>
      </w:pPr>
    </w:lvl>
    <w:lvl w:ilvl="2" w:tplc="A3C65BD2">
      <w:start w:val="1"/>
      <w:numFmt w:val="lowerRoman"/>
      <w:lvlText w:val="%3."/>
      <w:lvlJc w:val="right"/>
      <w:pPr>
        <w:ind w:left="2160" w:hanging="180"/>
      </w:pPr>
    </w:lvl>
    <w:lvl w:ilvl="3" w:tplc="E3A247D8">
      <w:start w:val="1"/>
      <w:numFmt w:val="decimal"/>
      <w:lvlText w:val="%4."/>
      <w:lvlJc w:val="left"/>
      <w:pPr>
        <w:ind w:left="2880" w:hanging="360"/>
      </w:pPr>
    </w:lvl>
    <w:lvl w:ilvl="4" w:tplc="AAA4C9F6">
      <w:start w:val="1"/>
      <w:numFmt w:val="lowerLetter"/>
      <w:lvlText w:val="%5."/>
      <w:lvlJc w:val="left"/>
      <w:pPr>
        <w:ind w:left="3600" w:hanging="360"/>
      </w:pPr>
    </w:lvl>
    <w:lvl w:ilvl="5" w:tplc="94F4EEAE">
      <w:start w:val="1"/>
      <w:numFmt w:val="lowerRoman"/>
      <w:lvlText w:val="%6."/>
      <w:lvlJc w:val="right"/>
      <w:pPr>
        <w:ind w:left="4320" w:hanging="180"/>
      </w:pPr>
    </w:lvl>
    <w:lvl w:ilvl="6" w:tplc="3A76333A">
      <w:start w:val="1"/>
      <w:numFmt w:val="decimal"/>
      <w:lvlText w:val="%7."/>
      <w:lvlJc w:val="left"/>
      <w:pPr>
        <w:ind w:left="5040" w:hanging="360"/>
      </w:pPr>
    </w:lvl>
    <w:lvl w:ilvl="7" w:tplc="8C5ACE9E">
      <w:start w:val="1"/>
      <w:numFmt w:val="lowerLetter"/>
      <w:lvlText w:val="%8."/>
      <w:lvlJc w:val="left"/>
      <w:pPr>
        <w:ind w:left="5760" w:hanging="360"/>
      </w:pPr>
    </w:lvl>
    <w:lvl w:ilvl="8" w:tplc="4238EB3E">
      <w:start w:val="1"/>
      <w:numFmt w:val="lowerRoman"/>
      <w:lvlText w:val="%9."/>
      <w:lvlJc w:val="right"/>
      <w:pPr>
        <w:ind w:left="6480" w:hanging="180"/>
      </w:pPr>
    </w:lvl>
  </w:abstractNum>
  <w:abstractNum w:abstractNumId="1" w15:restartNumberingAfterBreak="0">
    <w:nsid w:val="02348011"/>
    <w:multiLevelType w:val="hybridMultilevel"/>
    <w:tmpl w:val="0B38C756"/>
    <w:lvl w:ilvl="0" w:tplc="C34A6F34">
      <w:start w:val="1"/>
      <w:numFmt w:val="decimal"/>
      <w:lvlText w:val="%1."/>
      <w:lvlJc w:val="left"/>
      <w:pPr>
        <w:ind w:left="720" w:hanging="360"/>
      </w:pPr>
    </w:lvl>
    <w:lvl w:ilvl="1" w:tplc="7C3EB8B0">
      <w:start w:val="1"/>
      <w:numFmt w:val="lowerLetter"/>
      <w:lvlText w:val="%2."/>
      <w:lvlJc w:val="left"/>
      <w:pPr>
        <w:ind w:left="1440" w:hanging="360"/>
      </w:pPr>
    </w:lvl>
    <w:lvl w:ilvl="2" w:tplc="EE0CF4B4">
      <w:start w:val="1"/>
      <w:numFmt w:val="lowerRoman"/>
      <w:lvlText w:val="%3."/>
      <w:lvlJc w:val="right"/>
      <w:pPr>
        <w:ind w:left="2160" w:hanging="180"/>
      </w:pPr>
    </w:lvl>
    <w:lvl w:ilvl="3" w:tplc="474EEB4C">
      <w:start w:val="1"/>
      <w:numFmt w:val="decimal"/>
      <w:lvlText w:val="%4."/>
      <w:lvlJc w:val="left"/>
      <w:pPr>
        <w:ind w:left="2880" w:hanging="360"/>
      </w:pPr>
    </w:lvl>
    <w:lvl w:ilvl="4" w:tplc="8B00F65A">
      <w:start w:val="1"/>
      <w:numFmt w:val="lowerLetter"/>
      <w:lvlText w:val="%5."/>
      <w:lvlJc w:val="left"/>
      <w:pPr>
        <w:ind w:left="3600" w:hanging="360"/>
      </w:pPr>
    </w:lvl>
    <w:lvl w:ilvl="5" w:tplc="97A2A9C8">
      <w:start w:val="1"/>
      <w:numFmt w:val="lowerRoman"/>
      <w:lvlText w:val="%6."/>
      <w:lvlJc w:val="right"/>
      <w:pPr>
        <w:ind w:left="4320" w:hanging="180"/>
      </w:pPr>
    </w:lvl>
    <w:lvl w:ilvl="6" w:tplc="0292FAF4">
      <w:start w:val="1"/>
      <w:numFmt w:val="decimal"/>
      <w:lvlText w:val="%7."/>
      <w:lvlJc w:val="left"/>
      <w:pPr>
        <w:ind w:left="5040" w:hanging="360"/>
      </w:pPr>
    </w:lvl>
    <w:lvl w:ilvl="7" w:tplc="FAE822E4">
      <w:start w:val="1"/>
      <w:numFmt w:val="lowerLetter"/>
      <w:lvlText w:val="%8."/>
      <w:lvlJc w:val="left"/>
      <w:pPr>
        <w:ind w:left="5760" w:hanging="360"/>
      </w:pPr>
    </w:lvl>
    <w:lvl w:ilvl="8" w:tplc="DDE2DA4C">
      <w:start w:val="1"/>
      <w:numFmt w:val="lowerRoman"/>
      <w:lvlText w:val="%9."/>
      <w:lvlJc w:val="right"/>
      <w:pPr>
        <w:ind w:left="6480" w:hanging="180"/>
      </w:pPr>
    </w:lvl>
  </w:abstractNum>
  <w:abstractNum w:abstractNumId="2" w15:restartNumberingAfterBreak="0">
    <w:nsid w:val="056B6B22"/>
    <w:multiLevelType w:val="hybridMultilevel"/>
    <w:tmpl w:val="946A0DDA"/>
    <w:lvl w:ilvl="0" w:tplc="DEE81324">
      <w:start w:val="1"/>
      <w:numFmt w:val="decimal"/>
      <w:lvlText w:val="%1."/>
      <w:lvlJc w:val="left"/>
      <w:pPr>
        <w:ind w:left="720" w:hanging="360"/>
      </w:pPr>
    </w:lvl>
    <w:lvl w:ilvl="1" w:tplc="C2A6E814">
      <w:start w:val="1"/>
      <w:numFmt w:val="lowerLetter"/>
      <w:lvlText w:val="%2."/>
      <w:lvlJc w:val="left"/>
      <w:pPr>
        <w:ind w:left="1440" w:hanging="360"/>
      </w:pPr>
    </w:lvl>
    <w:lvl w:ilvl="2" w:tplc="01E02F08">
      <w:start w:val="1"/>
      <w:numFmt w:val="lowerRoman"/>
      <w:lvlText w:val="%3."/>
      <w:lvlJc w:val="right"/>
      <w:pPr>
        <w:ind w:left="2160" w:hanging="180"/>
      </w:pPr>
    </w:lvl>
    <w:lvl w:ilvl="3" w:tplc="A3D48A22">
      <w:start w:val="1"/>
      <w:numFmt w:val="decimal"/>
      <w:lvlText w:val="%4."/>
      <w:lvlJc w:val="left"/>
      <w:pPr>
        <w:ind w:left="2880" w:hanging="360"/>
      </w:pPr>
    </w:lvl>
    <w:lvl w:ilvl="4" w:tplc="C908B0B8">
      <w:start w:val="1"/>
      <w:numFmt w:val="lowerLetter"/>
      <w:lvlText w:val="%5."/>
      <w:lvlJc w:val="left"/>
      <w:pPr>
        <w:ind w:left="3600" w:hanging="360"/>
      </w:pPr>
    </w:lvl>
    <w:lvl w:ilvl="5" w:tplc="FE28C9CA">
      <w:start w:val="1"/>
      <w:numFmt w:val="lowerRoman"/>
      <w:lvlText w:val="%6."/>
      <w:lvlJc w:val="right"/>
      <w:pPr>
        <w:ind w:left="4320" w:hanging="180"/>
      </w:pPr>
    </w:lvl>
    <w:lvl w:ilvl="6" w:tplc="D5FEECCC">
      <w:start w:val="1"/>
      <w:numFmt w:val="decimal"/>
      <w:lvlText w:val="%7."/>
      <w:lvlJc w:val="left"/>
      <w:pPr>
        <w:ind w:left="5040" w:hanging="360"/>
      </w:pPr>
    </w:lvl>
    <w:lvl w:ilvl="7" w:tplc="F9C24F50">
      <w:start w:val="1"/>
      <w:numFmt w:val="lowerLetter"/>
      <w:lvlText w:val="%8."/>
      <w:lvlJc w:val="left"/>
      <w:pPr>
        <w:ind w:left="5760" w:hanging="360"/>
      </w:pPr>
    </w:lvl>
    <w:lvl w:ilvl="8" w:tplc="339669D4">
      <w:start w:val="1"/>
      <w:numFmt w:val="lowerRoman"/>
      <w:lvlText w:val="%9."/>
      <w:lvlJc w:val="right"/>
      <w:pPr>
        <w:ind w:left="6480" w:hanging="180"/>
      </w:pPr>
    </w:lvl>
  </w:abstractNum>
  <w:abstractNum w:abstractNumId="3" w15:restartNumberingAfterBreak="0">
    <w:nsid w:val="0906F96E"/>
    <w:multiLevelType w:val="hybridMultilevel"/>
    <w:tmpl w:val="C2AAA978"/>
    <w:lvl w:ilvl="0" w:tplc="F904A3F4">
      <w:start w:val="1"/>
      <w:numFmt w:val="decimal"/>
      <w:lvlText w:val="%1."/>
      <w:lvlJc w:val="left"/>
      <w:pPr>
        <w:ind w:left="720" w:hanging="360"/>
      </w:pPr>
    </w:lvl>
    <w:lvl w:ilvl="1" w:tplc="32BCA2D0">
      <w:start w:val="1"/>
      <w:numFmt w:val="lowerLetter"/>
      <w:lvlText w:val="%2."/>
      <w:lvlJc w:val="left"/>
      <w:pPr>
        <w:ind w:left="1440" w:hanging="360"/>
      </w:pPr>
    </w:lvl>
    <w:lvl w:ilvl="2" w:tplc="965E08EA">
      <w:start w:val="1"/>
      <w:numFmt w:val="lowerRoman"/>
      <w:lvlText w:val="%3."/>
      <w:lvlJc w:val="right"/>
      <w:pPr>
        <w:ind w:left="2160" w:hanging="180"/>
      </w:pPr>
    </w:lvl>
    <w:lvl w:ilvl="3" w:tplc="60C867E6">
      <w:start w:val="1"/>
      <w:numFmt w:val="decimal"/>
      <w:lvlText w:val="%4."/>
      <w:lvlJc w:val="left"/>
      <w:pPr>
        <w:ind w:left="2880" w:hanging="360"/>
      </w:pPr>
    </w:lvl>
    <w:lvl w:ilvl="4" w:tplc="509CC35A">
      <w:start w:val="1"/>
      <w:numFmt w:val="lowerLetter"/>
      <w:lvlText w:val="%5."/>
      <w:lvlJc w:val="left"/>
      <w:pPr>
        <w:ind w:left="3600" w:hanging="360"/>
      </w:pPr>
    </w:lvl>
    <w:lvl w:ilvl="5" w:tplc="E15C2256">
      <w:start w:val="1"/>
      <w:numFmt w:val="lowerRoman"/>
      <w:lvlText w:val="%6."/>
      <w:lvlJc w:val="right"/>
      <w:pPr>
        <w:ind w:left="4320" w:hanging="180"/>
      </w:pPr>
    </w:lvl>
    <w:lvl w:ilvl="6" w:tplc="B5DAF47A">
      <w:start w:val="1"/>
      <w:numFmt w:val="decimal"/>
      <w:lvlText w:val="%7."/>
      <w:lvlJc w:val="left"/>
      <w:pPr>
        <w:ind w:left="5040" w:hanging="360"/>
      </w:pPr>
    </w:lvl>
    <w:lvl w:ilvl="7" w:tplc="8B3623DA">
      <w:start w:val="1"/>
      <w:numFmt w:val="lowerLetter"/>
      <w:lvlText w:val="%8."/>
      <w:lvlJc w:val="left"/>
      <w:pPr>
        <w:ind w:left="5760" w:hanging="360"/>
      </w:pPr>
    </w:lvl>
    <w:lvl w:ilvl="8" w:tplc="C874C6C6">
      <w:start w:val="1"/>
      <w:numFmt w:val="lowerRoman"/>
      <w:lvlText w:val="%9."/>
      <w:lvlJc w:val="right"/>
      <w:pPr>
        <w:ind w:left="6480" w:hanging="180"/>
      </w:pPr>
    </w:lvl>
  </w:abstractNum>
  <w:abstractNum w:abstractNumId="4" w15:restartNumberingAfterBreak="0">
    <w:nsid w:val="0CDCF558"/>
    <w:multiLevelType w:val="hybridMultilevel"/>
    <w:tmpl w:val="6C382054"/>
    <w:lvl w:ilvl="0" w:tplc="92BE23F2">
      <w:start w:val="1"/>
      <w:numFmt w:val="decimal"/>
      <w:lvlText w:val="%1."/>
      <w:lvlJc w:val="left"/>
      <w:pPr>
        <w:ind w:left="720" w:hanging="360"/>
      </w:pPr>
    </w:lvl>
    <w:lvl w:ilvl="1" w:tplc="726E543E">
      <w:start w:val="1"/>
      <w:numFmt w:val="lowerLetter"/>
      <w:lvlText w:val="%2."/>
      <w:lvlJc w:val="left"/>
      <w:pPr>
        <w:ind w:left="1440" w:hanging="360"/>
      </w:pPr>
    </w:lvl>
    <w:lvl w:ilvl="2" w:tplc="4516B232">
      <w:start w:val="1"/>
      <w:numFmt w:val="lowerRoman"/>
      <w:lvlText w:val="%3."/>
      <w:lvlJc w:val="right"/>
      <w:pPr>
        <w:ind w:left="2160" w:hanging="180"/>
      </w:pPr>
    </w:lvl>
    <w:lvl w:ilvl="3" w:tplc="95F2D838">
      <w:start w:val="1"/>
      <w:numFmt w:val="decimal"/>
      <w:lvlText w:val="%4."/>
      <w:lvlJc w:val="left"/>
      <w:pPr>
        <w:ind w:left="2880" w:hanging="360"/>
      </w:pPr>
    </w:lvl>
    <w:lvl w:ilvl="4" w:tplc="9DDCA2C0">
      <w:start w:val="1"/>
      <w:numFmt w:val="lowerLetter"/>
      <w:lvlText w:val="%5."/>
      <w:lvlJc w:val="left"/>
      <w:pPr>
        <w:ind w:left="3600" w:hanging="360"/>
      </w:pPr>
    </w:lvl>
    <w:lvl w:ilvl="5" w:tplc="39D62BF6">
      <w:start w:val="1"/>
      <w:numFmt w:val="lowerRoman"/>
      <w:lvlText w:val="%6."/>
      <w:lvlJc w:val="right"/>
      <w:pPr>
        <w:ind w:left="4320" w:hanging="180"/>
      </w:pPr>
    </w:lvl>
    <w:lvl w:ilvl="6" w:tplc="F6BADB32">
      <w:start w:val="1"/>
      <w:numFmt w:val="decimal"/>
      <w:lvlText w:val="%7."/>
      <w:lvlJc w:val="left"/>
      <w:pPr>
        <w:ind w:left="5040" w:hanging="360"/>
      </w:pPr>
    </w:lvl>
    <w:lvl w:ilvl="7" w:tplc="C0EA5D3C">
      <w:start w:val="1"/>
      <w:numFmt w:val="lowerLetter"/>
      <w:lvlText w:val="%8."/>
      <w:lvlJc w:val="left"/>
      <w:pPr>
        <w:ind w:left="5760" w:hanging="360"/>
      </w:pPr>
    </w:lvl>
    <w:lvl w:ilvl="8" w:tplc="22B86732">
      <w:start w:val="1"/>
      <w:numFmt w:val="lowerRoman"/>
      <w:lvlText w:val="%9."/>
      <w:lvlJc w:val="right"/>
      <w:pPr>
        <w:ind w:left="6480" w:hanging="180"/>
      </w:pPr>
    </w:lvl>
  </w:abstractNum>
  <w:abstractNum w:abstractNumId="5" w15:restartNumberingAfterBreak="0">
    <w:nsid w:val="0EE0CBAA"/>
    <w:multiLevelType w:val="hybridMultilevel"/>
    <w:tmpl w:val="BF4C525A"/>
    <w:lvl w:ilvl="0" w:tplc="D2908D12">
      <w:start w:val="1"/>
      <w:numFmt w:val="decimal"/>
      <w:lvlText w:val="%1."/>
      <w:lvlJc w:val="left"/>
      <w:pPr>
        <w:ind w:left="720" w:hanging="360"/>
      </w:pPr>
    </w:lvl>
    <w:lvl w:ilvl="1" w:tplc="5EC89ED8">
      <w:start w:val="1"/>
      <w:numFmt w:val="lowerLetter"/>
      <w:lvlText w:val="%2."/>
      <w:lvlJc w:val="left"/>
      <w:pPr>
        <w:ind w:left="1440" w:hanging="360"/>
      </w:pPr>
    </w:lvl>
    <w:lvl w:ilvl="2" w:tplc="420EA0BA">
      <w:start w:val="1"/>
      <w:numFmt w:val="lowerRoman"/>
      <w:lvlText w:val="%3."/>
      <w:lvlJc w:val="right"/>
      <w:pPr>
        <w:ind w:left="2160" w:hanging="180"/>
      </w:pPr>
    </w:lvl>
    <w:lvl w:ilvl="3" w:tplc="8EC4916A">
      <w:start w:val="1"/>
      <w:numFmt w:val="decimal"/>
      <w:lvlText w:val="%4."/>
      <w:lvlJc w:val="left"/>
      <w:pPr>
        <w:ind w:left="2880" w:hanging="360"/>
      </w:pPr>
    </w:lvl>
    <w:lvl w:ilvl="4" w:tplc="20EA37AA">
      <w:start w:val="1"/>
      <w:numFmt w:val="lowerLetter"/>
      <w:lvlText w:val="%5."/>
      <w:lvlJc w:val="left"/>
      <w:pPr>
        <w:ind w:left="3600" w:hanging="360"/>
      </w:pPr>
    </w:lvl>
    <w:lvl w:ilvl="5" w:tplc="F5264544">
      <w:start w:val="1"/>
      <w:numFmt w:val="lowerRoman"/>
      <w:lvlText w:val="%6."/>
      <w:lvlJc w:val="right"/>
      <w:pPr>
        <w:ind w:left="4320" w:hanging="180"/>
      </w:pPr>
    </w:lvl>
    <w:lvl w:ilvl="6" w:tplc="AB405E98">
      <w:start w:val="1"/>
      <w:numFmt w:val="decimal"/>
      <w:lvlText w:val="%7."/>
      <w:lvlJc w:val="left"/>
      <w:pPr>
        <w:ind w:left="5040" w:hanging="360"/>
      </w:pPr>
    </w:lvl>
    <w:lvl w:ilvl="7" w:tplc="5266A528">
      <w:start w:val="1"/>
      <w:numFmt w:val="lowerLetter"/>
      <w:lvlText w:val="%8."/>
      <w:lvlJc w:val="left"/>
      <w:pPr>
        <w:ind w:left="5760" w:hanging="360"/>
      </w:pPr>
    </w:lvl>
    <w:lvl w:ilvl="8" w:tplc="5AFCE2A2">
      <w:start w:val="1"/>
      <w:numFmt w:val="lowerRoman"/>
      <w:lvlText w:val="%9."/>
      <w:lvlJc w:val="right"/>
      <w:pPr>
        <w:ind w:left="6480" w:hanging="180"/>
      </w:pPr>
    </w:lvl>
  </w:abstractNum>
  <w:abstractNum w:abstractNumId="6" w15:restartNumberingAfterBreak="0">
    <w:nsid w:val="13987D37"/>
    <w:multiLevelType w:val="hybridMultilevel"/>
    <w:tmpl w:val="0B482448"/>
    <w:lvl w:ilvl="0" w:tplc="52727344">
      <w:start w:val="1"/>
      <w:numFmt w:val="decimal"/>
      <w:lvlText w:val="%1."/>
      <w:lvlJc w:val="left"/>
      <w:pPr>
        <w:ind w:left="720" w:hanging="360"/>
      </w:pPr>
    </w:lvl>
    <w:lvl w:ilvl="1" w:tplc="63FAD9A6">
      <w:start w:val="1"/>
      <w:numFmt w:val="lowerLetter"/>
      <w:lvlText w:val="%2."/>
      <w:lvlJc w:val="left"/>
      <w:pPr>
        <w:ind w:left="1440" w:hanging="360"/>
      </w:pPr>
    </w:lvl>
    <w:lvl w:ilvl="2" w:tplc="499674D6">
      <w:start w:val="1"/>
      <w:numFmt w:val="lowerRoman"/>
      <w:lvlText w:val="%3."/>
      <w:lvlJc w:val="right"/>
      <w:pPr>
        <w:ind w:left="2160" w:hanging="180"/>
      </w:pPr>
    </w:lvl>
    <w:lvl w:ilvl="3" w:tplc="B41E9048">
      <w:start w:val="1"/>
      <w:numFmt w:val="decimal"/>
      <w:lvlText w:val="%4."/>
      <w:lvlJc w:val="left"/>
      <w:pPr>
        <w:ind w:left="2880" w:hanging="360"/>
      </w:pPr>
    </w:lvl>
    <w:lvl w:ilvl="4" w:tplc="9324444A">
      <w:start w:val="1"/>
      <w:numFmt w:val="lowerLetter"/>
      <w:lvlText w:val="%5."/>
      <w:lvlJc w:val="left"/>
      <w:pPr>
        <w:ind w:left="3600" w:hanging="360"/>
      </w:pPr>
    </w:lvl>
    <w:lvl w:ilvl="5" w:tplc="3AE26E28">
      <w:start w:val="1"/>
      <w:numFmt w:val="lowerRoman"/>
      <w:lvlText w:val="%6."/>
      <w:lvlJc w:val="right"/>
      <w:pPr>
        <w:ind w:left="4320" w:hanging="180"/>
      </w:pPr>
    </w:lvl>
    <w:lvl w:ilvl="6" w:tplc="8BE666CC">
      <w:start w:val="1"/>
      <w:numFmt w:val="decimal"/>
      <w:lvlText w:val="%7."/>
      <w:lvlJc w:val="left"/>
      <w:pPr>
        <w:ind w:left="5040" w:hanging="360"/>
      </w:pPr>
    </w:lvl>
    <w:lvl w:ilvl="7" w:tplc="25DCC29C">
      <w:start w:val="1"/>
      <w:numFmt w:val="lowerLetter"/>
      <w:lvlText w:val="%8."/>
      <w:lvlJc w:val="left"/>
      <w:pPr>
        <w:ind w:left="5760" w:hanging="360"/>
      </w:pPr>
    </w:lvl>
    <w:lvl w:ilvl="8" w:tplc="7D545CE8">
      <w:start w:val="1"/>
      <w:numFmt w:val="lowerRoman"/>
      <w:lvlText w:val="%9."/>
      <w:lvlJc w:val="right"/>
      <w:pPr>
        <w:ind w:left="6480" w:hanging="180"/>
      </w:pPr>
    </w:lvl>
  </w:abstractNum>
  <w:abstractNum w:abstractNumId="7" w15:restartNumberingAfterBreak="0">
    <w:nsid w:val="1B2E3540"/>
    <w:multiLevelType w:val="hybridMultilevel"/>
    <w:tmpl w:val="CE680A4C"/>
    <w:lvl w:ilvl="0" w:tplc="846C8D18">
      <w:start w:val="1"/>
      <w:numFmt w:val="decimal"/>
      <w:lvlText w:val="%1."/>
      <w:lvlJc w:val="left"/>
      <w:pPr>
        <w:ind w:left="720" w:hanging="360"/>
      </w:pPr>
    </w:lvl>
    <w:lvl w:ilvl="1" w:tplc="70282B58">
      <w:start w:val="1"/>
      <w:numFmt w:val="lowerLetter"/>
      <w:lvlText w:val="%2."/>
      <w:lvlJc w:val="left"/>
      <w:pPr>
        <w:ind w:left="1440" w:hanging="360"/>
      </w:pPr>
    </w:lvl>
    <w:lvl w:ilvl="2" w:tplc="46A44D18">
      <w:start w:val="1"/>
      <w:numFmt w:val="lowerRoman"/>
      <w:lvlText w:val="%3."/>
      <w:lvlJc w:val="right"/>
      <w:pPr>
        <w:ind w:left="2160" w:hanging="180"/>
      </w:pPr>
    </w:lvl>
    <w:lvl w:ilvl="3" w:tplc="1C648EEE">
      <w:start w:val="1"/>
      <w:numFmt w:val="decimal"/>
      <w:lvlText w:val="%4."/>
      <w:lvlJc w:val="left"/>
      <w:pPr>
        <w:ind w:left="2880" w:hanging="360"/>
      </w:pPr>
    </w:lvl>
    <w:lvl w:ilvl="4" w:tplc="A650DC0C">
      <w:start w:val="1"/>
      <w:numFmt w:val="lowerLetter"/>
      <w:lvlText w:val="%5."/>
      <w:lvlJc w:val="left"/>
      <w:pPr>
        <w:ind w:left="3600" w:hanging="360"/>
      </w:pPr>
    </w:lvl>
    <w:lvl w:ilvl="5" w:tplc="3DDC8C96">
      <w:start w:val="1"/>
      <w:numFmt w:val="lowerRoman"/>
      <w:lvlText w:val="%6."/>
      <w:lvlJc w:val="right"/>
      <w:pPr>
        <w:ind w:left="4320" w:hanging="180"/>
      </w:pPr>
    </w:lvl>
    <w:lvl w:ilvl="6" w:tplc="BBFC3ECA">
      <w:start w:val="1"/>
      <w:numFmt w:val="decimal"/>
      <w:lvlText w:val="%7."/>
      <w:lvlJc w:val="left"/>
      <w:pPr>
        <w:ind w:left="5040" w:hanging="360"/>
      </w:pPr>
    </w:lvl>
    <w:lvl w:ilvl="7" w:tplc="21203E26">
      <w:start w:val="1"/>
      <w:numFmt w:val="lowerLetter"/>
      <w:lvlText w:val="%8."/>
      <w:lvlJc w:val="left"/>
      <w:pPr>
        <w:ind w:left="5760" w:hanging="360"/>
      </w:pPr>
    </w:lvl>
    <w:lvl w:ilvl="8" w:tplc="8364161C">
      <w:start w:val="1"/>
      <w:numFmt w:val="lowerRoman"/>
      <w:lvlText w:val="%9."/>
      <w:lvlJc w:val="right"/>
      <w:pPr>
        <w:ind w:left="6480" w:hanging="180"/>
      </w:pPr>
    </w:lvl>
  </w:abstractNum>
  <w:abstractNum w:abstractNumId="8" w15:restartNumberingAfterBreak="0">
    <w:nsid w:val="1DF8B770"/>
    <w:multiLevelType w:val="hybridMultilevel"/>
    <w:tmpl w:val="C8C0F17C"/>
    <w:lvl w:ilvl="0" w:tplc="E4B228BE">
      <w:start w:val="1"/>
      <w:numFmt w:val="decimal"/>
      <w:lvlText w:val="%1."/>
      <w:lvlJc w:val="left"/>
      <w:pPr>
        <w:ind w:left="720" w:hanging="360"/>
      </w:pPr>
    </w:lvl>
    <w:lvl w:ilvl="1" w:tplc="4BB25028">
      <w:start w:val="1"/>
      <w:numFmt w:val="lowerLetter"/>
      <w:lvlText w:val="%2."/>
      <w:lvlJc w:val="left"/>
      <w:pPr>
        <w:ind w:left="1440" w:hanging="360"/>
      </w:pPr>
    </w:lvl>
    <w:lvl w:ilvl="2" w:tplc="6CCC4744">
      <w:start w:val="1"/>
      <w:numFmt w:val="lowerRoman"/>
      <w:lvlText w:val="%3."/>
      <w:lvlJc w:val="right"/>
      <w:pPr>
        <w:ind w:left="2160" w:hanging="180"/>
      </w:pPr>
    </w:lvl>
    <w:lvl w:ilvl="3" w:tplc="7F7AC986">
      <w:start w:val="1"/>
      <w:numFmt w:val="decimal"/>
      <w:lvlText w:val="%4."/>
      <w:lvlJc w:val="left"/>
      <w:pPr>
        <w:ind w:left="2880" w:hanging="360"/>
      </w:pPr>
    </w:lvl>
    <w:lvl w:ilvl="4" w:tplc="92289B82">
      <w:start w:val="1"/>
      <w:numFmt w:val="lowerLetter"/>
      <w:lvlText w:val="%5."/>
      <w:lvlJc w:val="left"/>
      <w:pPr>
        <w:ind w:left="3600" w:hanging="360"/>
      </w:pPr>
    </w:lvl>
    <w:lvl w:ilvl="5" w:tplc="5DB6A57A">
      <w:start w:val="1"/>
      <w:numFmt w:val="lowerRoman"/>
      <w:lvlText w:val="%6."/>
      <w:lvlJc w:val="right"/>
      <w:pPr>
        <w:ind w:left="4320" w:hanging="180"/>
      </w:pPr>
    </w:lvl>
    <w:lvl w:ilvl="6" w:tplc="C5C21784">
      <w:start w:val="1"/>
      <w:numFmt w:val="decimal"/>
      <w:lvlText w:val="%7."/>
      <w:lvlJc w:val="left"/>
      <w:pPr>
        <w:ind w:left="5040" w:hanging="360"/>
      </w:pPr>
    </w:lvl>
    <w:lvl w:ilvl="7" w:tplc="7F0C6DC0">
      <w:start w:val="1"/>
      <w:numFmt w:val="lowerLetter"/>
      <w:lvlText w:val="%8."/>
      <w:lvlJc w:val="left"/>
      <w:pPr>
        <w:ind w:left="5760" w:hanging="360"/>
      </w:pPr>
    </w:lvl>
    <w:lvl w:ilvl="8" w:tplc="B9044122">
      <w:start w:val="1"/>
      <w:numFmt w:val="lowerRoman"/>
      <w:lvlText w:val="%9."/>
      <w:lvlJc w:val="right"/>
      <w:pPr>
        <w:ind w:left="6480" w:hanging="180"/>
      </w:pPr>
    </w:lvl>
  </w:abstractNum>
  <w:abstractNum w:abstractNumId="9" w15:restartNumberingAfterBreak="0">
    <w:nsid w:val="2628C911"/>
    <w:multiLevelType w:val="hybridMultilevel"/>
    <w:tmpl w:val="3D74E884"/>
    <w:lvl w:ilvl="0" w:tplc="97AC2056">
      <w:start w:val="1"/>
      <w:numFmt w:val="decimal"/>
      <w:lvlText w:val="%1."/>
      <w:lvlJc w:val="left"/>
      <w:pPr>
        <w:ind w:left="720" w:hanging="360"/>
      </w:pPr>
    </w:lvl>
    <w:lvl w:ilvl="1" w:tplc="FCB65ED4">
      <w:start w:val="1"/>
      <w:numFmt w:val="lowerLetter"/>
      <w:lvlText w:val="%2."/>
      <w:lvlJc w:val="left"/>
      <w:pPr>
        <w:ind w:left="1440" w:hanging="360"/>
      </w:pPr>
    </w:lvl>
    <w:lvl w:ilvl="2" w:tplc="49EC43E2">
      <w:start w:val="1"/>
      <w:numFmt w:val="lowerRoman"/>
      <w:lvlText w:val="%3."/>
      <w:lvlJc w:val="right"/>
      <w:pPr>
        <w:ind w:left="2160" w:hanging="180"/>
      </w:pPr>
    </w:lvl>
    <w:lvl w:ilvl="3" w:tplc="932A29EE">
      <w:start w:val="1"/>
      <w:numFmt w:val="decimal"/>
      <w:lvlText w:val="%4."/>
      <w:lvlJc w:val="left"/>
      <w:pPr>
        <w:ind w:left="2880" w:hanging="360"/>
      </w:pPr>
    </w:lvl>
    <w:lvl w:ilvl="4" w:tplc="D2BC059A">
      <w:start w:val="1"/>
      <w:numFmt w:val="lowerLetter"/>
      <w:lvlText w:val="%5."/>
      <w:lvlJc w:val="left"/>
      <w:pPr>
        <w:ind w:left="3600" w:hanging="360"/>
      </w:pPr>
    </w:lvl>
    <w:lvl w:ilvl="5" w:tplc="5A92FA90">
      <w:start w:val="1"/>
      <w:numFmt w:val="lowerRoman"/>
      <w:lvlText w:val="%6."/>
      <w:lvlJc w:val="right"/>
      <w:pPr>
        <w:ind w:left="4320" w:hanging="180"/>
      </w:pPr>
    </w:lvl>
    <w:lvl w:ilvl="6" w:tplc="0A5CB17C">
      <w:start w:val="1"/>
      <w:numFmt w:val="decimal"/>
      <w:lvlText w:val="%7."/>
      <w:lvlJc w:val="left"/>
      <w:pPr>
        <w:ind w:left="5040" w:hanging="360"/>
      </w:pPr>
    </w:lvl>
    <w:lvl w:ilvl="7" w:tplc="4D982C2E">
      <w:start w:val="1"/>
      <w:numFmt w:val="lowerLetter"/>
      <w:lvlText w:val="%8."/>
      <w:lvlJc w:val="left"/>
      <w:pPr>
        <w:ind w:left="5760" w:hanging="360"/>
      </w:pPr>
    </w:lvl>
    <w:lvl w:ilvl="8" w:tplc="62EED1EC">
      <w:start w:val="1"/>
      <w:numFmt w:val="lowerRoman"/>
      <w:lvlText w:val="%9."/>
      <w:lvlJc w:val="right"/>
      <w:pPr>
        <w:ind w:left="6480" w:hanging="180"/>
      </w:pPr>
    </w:lvl>
  </w:abstractNum>
  <w:abstractNum w:abstractNumId="10" w15:restartNumberingAfterBreak="0">
    <w:nsid w:val="270BF415"/>
    <w:multiLevelType w:val="hybridMultilevel"/>
    <w:tmpl w:val="1CC05D80"/>
    <w:lvl w:ilvl="0" w:tplc="8D045006">
      <w:start w:val="1"/>
      <w:numFmt w:val="decimal"/>
      <w:lvlText w:val="%1."/>
      <w:lvlJc w:val="left"/>
      <w:pPr>
        <w:ind w:left="720" w:hanging="360"/>
      </w:pPr>
    </w:lvl>
    <w:lvl w:ilvl="1" w:tplc="4CD4EB8A">
      <w:start w:val="1"/>
      <w:numFmt w:val="lowerLetter"/>
      <w:lvlText w:val="%2."/>
      <w:lvlJc w:val="left"/>
      <w:pPr>
        <w:ind w:left="1440" w:hanging="360"/>
      </w:pPr>
    </w:lvl>
    <w:lvl w:ilvl="2" w:tplc="8D6E4824">
      <w:start w:val="1"/>
      <w:numFmt w:val="lowerRoman"/>
      <w:lvlText w:val="%3."/>
      <w:lvlJc w:val="right"/>
      <w:pPr>
        <w:ind w:left="2160" w:hanging="180"/>
      </w:pPr>
    </w:lvl>
    <w:lvl w:ilvl="3" w:tplc="2270A290">
      <w:start w:val="1"/>
      <w:numFmt w:val="decimal"/>
      <w:lvlText w:val="%4."/>
      <w:lvlJc w:val="left"/>
      <w:pPr>
        <w:ind w:left="2880" w:hanging="360"/>
      </w:pPr>
    </w:lvl>
    <w:lvl w:ilvl="4" w:tplc="18D27376">
      <w:start w:val="1"/>
      <w:numFmt w:val="lowerLetter"/>
      <w:lvlText w:val="%5."/>
      <w:lvlJc w:val="left"/>
      <w:pPr>
        <w:ind w:left="3600" w:hanging="360"/>
      </w:pPr>
    </w:lvl>
    <w:lvl w:ilvl="5" w:tplc="1494B4DC">
      <w:start w:val="1"/>
      <w:numFmt w:val="lowerRoman"/>
      <w:lvlText w:val="%6."/>
      <w:lvlJc w:val="right"/>
      <w:pPr>
        <w:ind w:left="4320" w:hanging="180"/>
      </w:pPr>
    </w:lvl>
    <w:lvl w:ilvl="6" w:tplc="FAFC2584">
      <w:start w:val="1"/>
      <w:numFmt w:val="decimal"/>
      <w:lvlText w:val="%7."/>
      <w:lvlJc w:val="left"/>
      <w:pPr>
        <w:ind w:left="5040" w:hanging="360"/>
      </w:pPr>
    </w:lvl>
    <w:lvl w:ilvl="7" w:tplc="A6384830">
      <w:start w:val="1"/>
      <w:numFmt w:val="lowerLetter"/>
      <w:lvlText w:val="%8."/>
      <w:lvlJc w:val="left"/>
      <w:pPr>
        <w:ind w:left="5760" w:hanging="360"/>
      </w:pPr>
    </w:lvl>
    <w:lvl w:ilvl="8" w:tplc="C5B42F7A">
      <w:start w:val="1"/>
      <w:numFmt w:val="lowerRoman"/>
      <w:lvlText w:val="%9."/>
      <w:lvlJc w:val="right"/>
      <w:pPr>
        <w:ind w:left="6480" w:hanging="180"/>
      </w:pPr>
    </w:lvl>
  </w:abstractNum>
  <w:abstractNum w:abstractNumId="11" w15:restartNumberingAfterBreak="0">
    <w:nsid w:val="29517E4C"/>
    <w:multiLevelType w:val="hybridMultilevel"/>
    <w:tmpl w:val="2B2461D2"/>
    <w:lvl w:ilvl="0" w:tplc="30742D60">
      <w:start w:val="1"/>
      <w:numFmt w:val="decimal"/>
      <w:lvlText w:val="%1."/>
      <w:lvlJc w:val="left"/>
      <w:pPr>
        <w:ind w:left="720" w:hanging="360"/>
      </w:pPr>
    </w:lvl>
    <w:lvl w:ilvl="1" w:tplc="038A1CC2">
      <w:start w:val="1"/>
      <w:numFmt w:val="lowerLetter"/>
      <w:lvlText w:val="%2."/>
      <w:lvlJc w:val="left"/>
      <w:pPr>
        <w:ind w:left="1440" w:hanging="360"/>
      </w:pPr>
    </w:lvl>
    <w:lvl w:ilvl="2" w:tplc="B39296F4">
      <w:start w:val="1"/>
      <w:numFmt w:val="lowerRoman"/>
      <w:lvlText w:val="%3."/>
      <w:lvlJc w:val="right"/>
      <w:pPr>
        <w:ind w:left="2160" w:hanging="180"/>
      </w:pPr>
    </w:lvl>
    <w:lvl w:ilvl="3" w:tplc="941EC872">
      <w:start w:val="1"/>
      <w:numFmt w:val="decimal"/>
      <w:lvlText w:val="%4."/>
      <w:lvlJc w:val="left"/>
      <w:pPr>
        <w:ind w:left="2880" w:hanging="360"/>
      </w:pPr>
    </w:lvl>
    <w:lvl w:ilvl="4" w:tplc="5A2EEC08">
      <w:start w:val="1"/>
      <w:numFmt w:val="lowerLetter"/>
      <w:lvlText w:val="%5."/>
      <w:lvlJc w:val="left"/>
      <w:pPr>
        <w:ind w:left="3600" w:hanging="360"/>
      </w:pPr>
    </w:lvl>
    <w:lvl w:ilvl="5" w:tplc="70447DCC">
      <w:start w:val="1"/>
      <w:numFmt w:val="lowerRoman"/>
      <w:lvlText w:val="%6."/>
      <w:lvlJc w:val="right"/>
      <w:pPr>
        <w:ind w:left="4320" w:hanging="180"/>
      </w:pPr>
    </w:lvl>
    <w:lvl w:ilvl="6" w:tplc="76EA84E4">
      <w:start w:val="1"/>
      <w:numFmt w:val="decimal"/>
      <w:lvlText w:val="%7."/>
      <w:lvlJc w:val="left"/>
      <w:pPr>
        <w:ind w:left="5040" w:hanging="360"/>
      </w:pPr>
    </w:lvl>
    <w:lvl w:ilvl="7" w:tplc="8EB09470">
      <w:start w:val="1"/>
      <w:numFmt w:val="lowerLetter"/>
      <w:lvlText w:val="%8."/>
      <w:lvlJc w:val="left"/>
      <w:pPr>
        <w:ind w:left="5760" w:hanging="360"/>
      </w:pPr>
    </w:lvl>
    <w:lvl w:ilvl="8" w:tplc="2AD0BA78">
      <w:start w:val="1"/>
      <w:numFmt w:val="lowerRoman"/>
      <w:lvlText w:val="%9."/>
      <w:lvlJc w:val="right"/>
      <w:pPr>
        <w:ind w:left="6480" w:hanging="180"/>
      </w:pPr>
    </w:lvl>
  </w:abstractNum>
  <w:abstractNum w:abstractNumId="12" w15:restartNumberingAfterBreak="0">
    <w:nsid w:val="2C5A5344"/>
    <w:multiLevelType w:val="hybridMultilevel"/>
    <w:tmpl w:val="C4ACB5C2"/>
    <w:lvl w:ilvl="0" w:tplc="865E4628">
      <w:start w:val="1"/>
      <w:numFmt w:val="decimal"/>
      <w:lvlText w:val="%1."/>
      <w:lvlJc w:val="left"/>
      <w:pPr>
        <w:ind w:left="720" w:hanging="360"/>
      </w:pPr>
    </w:lvl>
    <w:lvl w:ilvl="1" w:tplc="D8E08260">
      <w:start w:val="1"/>
      <w:numFmt w:val="lowerLetter"/>
      <w:lvlText w:val="%2."/>
      <w:lvlJc w:val="left"/>
      <w:pPr>
        <w:ind w:left="1440" w:hanging="360"/>
      </w:pPr>
    </w:lvl>
    <w:lvl w:ilvl="2" w:tplc="3E2EC772">
      <w:start w:val="1"/>
      <w:numFmt w:val="lowerRoman"/>
      <w:lvlText w:val="%3."/>
      <w:lvlJc w:val="right"/>
      <w:pPr>
        <w:ind w:left="2160" w:hanging="180"/>
      </w:pPr>
    </w:lvl>
    <w:lvl w:ilvl="3" w:tplc="EDA800E8">
      <w:start w:val="1"/>
      <w:numFmt w:val="decimal"/>
      <w:lvlText w:val="%4."/>
      <w:lvlJc w:val="left"/>
      <w:pPr>
        <w:ind w:left="2880" w:hanging="360"/>
      </w:pPr>
    </w:lvl>
    <w:lvl w:ilvl="4" w:tplc="03EAA984">
      <w:start w:val="1"/>
      <w:numFmt w:val="lowerLetter"/>
      <w:lvlText w:val="%5."/>
      <w:lvlJc w:val="left"/>
      <w:pPr>
        <w:ind w:left="3600" w:hanging="360"/>
      </w:pPr>
    </w:lvl>
    <w:lvl w:ilvl="5" w:tplc="BF48A864">
      <w:start w:val="1"/>
      <w:numFmt w:val="lowerRoman"/>
      <w:lvlText w:val="%6."/>
      <w:lvlJc w:val="right"/>
      <w:pPr>
        <w:ind w:left="4320" w:hanging="180"/>
      </w:pPr>
    </w:lvl>
    <w:lvl w:ilvl="6" w:tplc="B970B424">
      <w:start w:val="1"/>
      <w:numFmt w:val="decimal"/>
      <w:lvlText w:val="%7."/>
      <w:lvlJc w:val="left"/>
      <w:pPr>
        <w:ind w:left="5040" w:hanging="360"/>
      </w:pPr>
    </w:lvl>
    <w:lvl w:ilvl="7" w:tplc="5328763A">
      <w:start w:val="1"/>
      <w:numFmt w:val="lowerLetter"/>
      <w:lvlText w:val="%8."/>
      <w:lvlJc w:val="left"/>
      <w:pPr>
        <w:ind w:left="5760" w:hanging="360"/>
      </w:pPr>
    </w:lvl>
    <w:lvl w:ilvl="8" w:tplc="0B7023B2">
      <w:start w:val="1"/>
      <w:numFmt w:val="lowerRoman"/>
      <w:lvlText w:val="%9."/>
      <w:lvlJc w:val="right"/>
      <w:pPr>
        <w:ind w:left="6480" w:hanging="180"/>
      </w:pPr>
    </w:lvl>
  </w:abstractNum>
  <w:abstractNum w:abstractNumId="13" w15:restartNumberingAfterBreak="0">
    <w:nsid w:val="2D578254"/>
    <w:multiLevelType w:val="hybridMultilevel"/>
    <w:tmpl w:val="D912346A"/>
    <w:lvl w:ilvl="0" w:tplc="56BCEF54">
      <w:start w:val="1"/>
      <w:numFmt w:val="decimal"/>
      <w:lvlText w:val="%1."/>
      <w:lvlJc w:val="left"/>
      <w:pPr>
        <w:ind w:left="720" w:hanging="360"/>
      </w:pPr>
    </w:lvl>
    <w:lvl w:ilvl="1" w:tplc="ECBC6CD4">
      <w:start w:val="1"/>
      <w:numFmt w:val="lowerLetter"/>
      <w:lvlText w:val="%2."/>
      <w:lvlJc w:val="left"/>
      <w:pPr>
        <w:ind w:left="1440" w:hanging="360"/>
      </w:pPr>
    </w:lvl>
    <w:lvl w:ilvl="2" w:tplc="613CB5D6">
      <w:start w:val="1"/>
      <w:numFmt w:val="lowerRoman"/>
      <w:lvlText w:val="%3."/>
      <w:lvlJc w:val="right"/>
      <w:pPr>
        <w:ind w:left="2160" w:hanging="180"/>
      </w:pPr>
    </w:lvl>
    <w:lvl w:ilvl="3" w:tplc="6688EE32">
      <w:start w:val="1"/>
      <w:numFmt w:val="decimal"/>
      <w:lvlText w:val="%4."/>
      <w:lvlJc w:val="left"/>
      <w:pPr>
        <w:ind w:left="2880" w:hanging="360"/>
      </w:pPr>
    </w:lvl>
    <w:lvl w:ilvl="4" w:tplc="A460A638">
      <w:start w:val="1"/>
      <w:numFmt w:val="lowerLetter"/>
      <w:lvlText w:val="%5."/>
      <w:lvlJc w:val="left"/>
      <w:pPr>
        <w:ind w:left="3600" w:hanging="360"/>
      </w:pPr>
    </w:lvl>
    <w:lvl w:ilvl="5" w:tplc="3B360BB6">
      <w:start w:val="1"/>
      <w:numFmt w:val="lowerRoman"/>
      <w:lvlText w:val="%6."/>
      <w:lvlJc w:val="right"/>
      <w:pPr>
        <w:ind w:left="4320" w:hanging="180"/>
      </w:pPr>
    </w:lvl>
    <w:lvl w:ilvl="6" w:tplc="8FA8BECC">
      <w:start w:val="1"/>
      <w:numFmt w:val="decimal"/>
      <w:lvlText w:val="%7."/>
      <w:lvlJc w:val="left"/>
      <w:pPr>
        <w:ind w:left="5040" w:hanging="360"/>
      </w:pPr>
    </w:lvl>
    <w:lvl w:ilvl="7" w:tplc="3BE2A884">
      <w:start w:val="1"/>
      <w:numFmt w:val="lowerLetter"/>
      <w:lvlText w:val="%8."/>
      <w:lvlJc w:val="left"/>
      <w:pPr>
        <w:ind w:left="5760" w:hanging="360"/>
      </w:pPr>
    </w:lvl>
    <w:lvl w:ilvl="8" w:tplc="6FA0DA3E">
      <w:start w:val="1"/>
      <w:numFmt w:val="lowerRoman"/>
      <w:lvlText w:val="%9."/>
      <w:lvlJc w:val="right"/>
      <w:pPr>
        <w:ind w:left="6480" w:hanging="180"/>
      </w:pPr>
    </w:lvl>
  </w:abstractNum>
  <w:abstractNum w:abstractNumId="14" w15:restartNumberingAfterBreak="0">
    <w:nsid w:val="351C9CDC"/>
    <w:multiLevelType w:val="hybridMultilevel"/>
    <w:tmpl w:val="78608B5A"/>
    <w:lvl w:ilvl="0" w:tplc="74D218AE">
      <w:start w:val="1"/>
      <w:numFmt w:val="decimal"/>
      <w:lvlText w:val="%1."/>
      <w:lvlJc w:val="left"/>
      <w:pPr>
        <w:ind w:left="720" w:hanging="360"/>
      </w:pPr>
    </w:lvl>
    <w:lvl w:ilvl="1" w:tplc="4B8E0C4E">
      <w:start w:val="1"/>
      <w:numFmt w:val="lowerLetter"/>
      <w:lvlText w:val="%2."/>
      <w:lvlJc w:val="left"/>
      <w:pPr>
        <w:ind w:left="1440" w:hanging="360"/>
      </w:pPr>
    </w:lvl>
    <w:lvl w:ilvl="2" w:tplc="773CDCBC">
      <w:start w:val="1"/>
      <w:numFmt w:val="lowerRoman"/>
      <w:lvlText w:val="%3."/>
      <w:lvlJc w:val="right"/>
      <w:pPr>
        <w:ind w:left="2160" w:hanging="180"/>
      </w:pPr>
    </w:lvl>
    <w:lvl w:ilvl="3" w:tplc="CA56E92A">
      <w:start w:val="1"/>
      <w:numFmt w:val="decimal"/>
      <w:lvlText w:val="%4."/>
      <w:lvlJc w:val="left"/>
      <w:pPr>
        <w:ind w:left="2880" w:hanging="360"/>
      </w:pPr>
    </w:lvl>
    <w:lvl w:ilvl="4" w:tplc="95D20BF2">
      <w:start w:val="1"/>
      <w:numFmt w:val="lowerLetter"/>
      <w:lvlText w:val="%5."/>
      <w:lvlJc w:val="left"/>
      <w:pPr>
        <w:ind w:left="3600" w:hanging="360"/>
      </w:pPr>
    </w:lvl>
    <w:lvl w:ilvl="5" w:tplc="80C44EBE">
      <w:start w:val="1"/>
      <w:numFmt w:val="lowerRoman"/>
      <w:lvlText w:val="%6."/>
      <w:lvlJc w:val="right"/>
      <w:pPr>
        <w:ind w:left="4320" w:hanging="180"/>
      </w:pPr>
    </w:lvl>
    <w:lvl w:ilvl="6" w:tplc="65A86E2C">
      <w:start w:val="1"/>
      <w:numFmt w:val="decimal"/>
      <w:lvlText w:val="%7."/>
      <w:lvlJc w:val="left"/>
      <w:pPr>
        <w:ind w:left="5040" w:hanging="360"/>
      </w:pPr>
    </w:lvl>
    <w:lvl w:ilvl="7" w:tplc="15BAEADA">
      <w:start w:val="1"/>
      <w:numFmt w:val="lowerLetter"/>
      <w:lvlText w:val="%8."/>
      <w:lvlJc w:val="left"/>
      <w:pPr>
        <w:ind w:left="5760" w:hanging="360"/>
      </w:pPr>
    </w:lvl>
    <w:lvl w:ilvl="8" w:tplc="4FB095E4">
      <w:start w:val="1"/>
      <w:numFmt w:val="lowerRoman"/>
      <w:lvlText w:val="%9."/>
      <w:lvlJc w:val="right"/>
      <w:pPr>
        <w:ind w:left="6480" w:hanging="180"/>
      </w:pPr>
    </w:lvl>
  </w:abstractNum>
  <w:abstractNum w:abstractNumId="15" w15:restartNumberingAfterBreak="0">
    <w:nsid w:val="373F24DB"/>
    <w:multiLevelType w:val="hybridMultilevel"/>
    <w:tmpl w:val="FAFAD9A6"/>
    <w:lvl w:ilvl="0" w:tplc="43F201F2">
      <w:start w:val="1"/>
      <w:numFmt w:val="decimal"/>
      <w:lvlText w:val="%1."/>
      <w:lvlJc w:val="left"/>
      <w:pPr>
        <w:ind w:left="720" w:hanging="360"/>
      </w:pPr>
    </w:lvl>
    <w:lvl w:ilvl="1" w:tplc="EE9A1A14">
      <w:start w:val="1"/>
      <w:numFmt w:val="lowerLetter"/>
      <w:lvlText w:val="%2."/>
      <w:lvlJc w:val="left"/>
      <w:pPr>
        <w:ind w:left="1440" w:hanging="360"/>
      </w:pPr>
    </w:lvl>
    <w:lvl w:ilvl="2" w:tplc="C88E88C4">
      <w:start w:val="1"/>
      <w:numFmt w:val="lowerRoman"/>
      <w:lvlText w:val="%3."/>
      <w:lvlJc w:val="right"/>
      <w:pPr>
        <w:ind w:left="2160" w:hanging="180"/>
      </w:pPr>
    </w:lvl>
    <w:lvl w:ilvl="3" w:tplc="65527034">
      <w:start w:val="1"/>
      <w:numFmt w:val="decimal"/>
      <w:lvlText w:val="%4."/>
      <w:lvlJc w:val="left"/>
      <w:pPr>
        <w:ind w:left="2880" w:hanging="360"/>
      </w:pPr>
    </w:lvl>
    <w:lvl w:ilvl="4" w:tplc="008A1C6A">
      <w:start w:val="1"/>
      <w:numFmt w:val="lowerLetter"/>
      <w:lvlText w:val="%5."/>
      <w:lvlJc w:val="left"/>
      <w:pPr>
        <w:ind w:left="3600" w:hanging="360"/>
      </w:pPr>
    </w:lvl>
    <w:lvl w:ilvl="5" w:tplc="7F4612D0">
      <w:start w:val="1"/>
      <w:numFmt w:val="lowerRoman"/>
      <w:lvlText w:val="%6."/>
      <w:lvlJc w:val="right"/>
      <w:pPr>
        <w:ind w:left="4320" w:hanging="180"/>
      </w:pPr>
    </w:lvl>
    <w:lvl w:ilvl="6" w:tplc="3D4ACE70">
      <w:start w:val="1"/>
      <w:numFmt w:val="decimal"/>
      <w:lvlText w:val="%7."/>
      <w:lvlJc w:val="left"/>
      <w:pPr>
        <w:ind w:left="5040" w:hanging="360"/>
      </w:pPr>
    </w:lvl>
    <w:lvl w:ilvl="7" w:tplc="387088D2">
      <w:start w:val="1"/>
      <w:numFmt w:val="lowerLetter"/>
      <w:lvlText w:val="%8."/>
      <w:lvlJc w:val="left"/>
      <w:pPr>
        <w:ind w:left="5760" w:hanging="360"/>
      </w:pPr>
    </w:lvl>
    <w:lvl w:ilvl="8" w:tplc="66543DA0">
      <w:start w:val="1"/>
      <w:numFmt w:val="lowerRoman"/>
      <w:lvlText w:val="%9."/>
      <w:lvlJc w:val="right"/>
      <w:pPr>
        <w:ind w:left="6480" w:hanging="180"/>
      </w:pPr>
    </w:lvl>
  </w:abstractNum>
  <w:abstractNum w:abstractNumId="16" w15:restartNumberingAfterBreak="0">
    <w:nsid w:val="3DCC4A61"/>
    <w:multiLevelType w:val="hybridMultilevel"/>
    <w:tmpl w:val="5838C028"/>
    <w:lvl w:ilvl="0" w:tplc="30BE7284">
      <w:start w:val="1"/>
      <w:numFmt w:val="decimal"/>
      <w:lvlText w:val="%1."/>
      <w:lvlJc w:val="left"/>
      <w:pPr>
        <w:ind w:left="720" w:hanging="360"/>
      </w:pPr>
    </w:lvl>
    <w:lvl w:ilvl="1" w:tplc="9C2270C4">
      <w:start w:val="1"/>
      <w:numFmt w:val="lowerLetter"/>
      <w:lvlText w:val="%2."/>
      <w:lvlJc w:val="left"/>
      <w:pPr>
        <w:ind w:left="1440" w:hanging="360"/>
      </w:pPr>
    </w:lvl>
    <w:lvl w:ilvl="2" w:tplc="8F74B904">
      <w:start w:val="1"/>
      <w:numFmt w:val="lowerRoman"/>
      <w:lvlText w:val="%3."/>
      <w:lvlJc w:val="right"/>
      <w:pPr>
        <w:ind w:left="2160" w:hanging="180"/>
      </w:pPr>
    </w:lvl>
    <w:lvl w:ilvl="3" w:tplc="70D866BA">
      <w:start w:val="1"/>
      <w:numFmt w:val="decimal"/>
      <w:lvlText w:val="%4."/>
      <w:lvlJc w:val="left"/>
      <w:pPr>
        <w:ind w:left="2880" w:hanging="360"/>
      </w:pPr>
    </w:lvl>
    <w:lvl w:ilvl="4" w:tplc="62D61C90">
      <w:start w:val="1"/>
      <w:numFmt w:val="lowerLetter"/>
      <w:lvlText w:val="%5."/>
      <w:lvlJc w:val="left"/>
      <w:pPr>
        <w:ind w:left="3600" w:hanging="360"/>
      </w:pPr>
    </w:lvl>
    <w:lvl w:ilvl="5" w:tplc="12C8F3BC">
      <w:start w:val="1"/>
      <w:numFmt w:val="lowerRoman"/>
      <w:lvlText w:val="%6."/>
      <w:lvlJc w:val="right"/>
      <w:pPr>
        <w:ind w:left="4320" w:hanging="180"/>
      </w:pPr>
    </w:lvl>
    <w:lvl w:ilvl="6" w:tplc="2B98B10E">
      <w:start w:val="1"/>
      <w:numFmt w:val="decimal"/>
      <w:lvlText w:val="%7."/>
      <w:lvlJc w:val="left"/>
      <w:pPr>
        <w:ind w:left="5040" w:hanging="360"/>
      </w:pPr>
    </w:lvl>
    <w:lvl w:ilvl="7" w:tplc="1D6E6DFE">
      <w:start w:val="1"/>
      <w:numFmt w:val="lowerLetter"/>
      <w:lvlText w:val="%8."/>
      <w:lvlJc w:val="left"/>
      <w:pPr>
        <w:ind w:left="5760" w:hanging="360"/>
      </w:pPr>
    </w:lvl>
    <w:lvl w:ilvl="8" w:tplc="1534AC9C">
      <w:start w:val="1"/>
      <w:numFmt w:val="lowerRoman"/>
      <w:lvlText w:val="%9."/>
      <w:lvlJc w:val="right"/>
      <w:pPr>
        <w:ind w:left="6480" w:hanging="180"/>
      </w:pPr>
    </w:lvl>
  </w:abstractNum>
  <w:abstractNum w:abstractNumId="17" w15:restartNumberingAfterBreak="0">
    <w:nsid w:val="3FB851F8"/>
    <w:multiLevelType w:val="hybridMultilevel"/>
    <w:tmpl w:val="51D6D5D6"/>
    <w:lvl w:ilvl="0" w:tplc="128E230C">
      <w:start w:val="1"/>
      <w:numFmt w:val="decimal"/>
      <w:lvlText w:val="%1."/>
      <w:lvlJc w:val="left"/>
      <w:pPr>
        <w:ind w:left="720" w:hanging="360"/>
      </w:pPr>
    </w:lvl>
    <w:lvl w:ilvl="1" w:tplc="C74A00CA">
      <w:start w:val="1"/>
      <w:numFmt w:val="lowerLetter"/>
      <w:lvlText w:val="%2."/>
      <w:lvlJc w:val="left"/>
      <w:pPr>
        <w:ind w:left="1440" w:hanging="360"/>
      </w:pPr>
    </w:lvl>
    <w:lvl w:ilvl="2" w:tplc="97C0238C">
      <w:start w:val="1"/>
      <w:numFmt w:val="lowerRoman"/>
      <w:lvlText w:val="%3."/>
      <w:lvlJc w:val="right"/>
      <w:pPr>
        <w:ind w:left="2160" w:hanging="180"/>
      </w:pPr>
    </w:lvl>
    <w:lvl w:ilvl="3" w:tplc="3D3A426A">
      <w:start w:val="1"/>
      <w:numFmt w:val="decimal"/>
      <w:lvlText w:val="%4."/>
      <w:lvlJc w:val="left"/>
      <w:pPr>
        <w:ind w:left="2880" w:hanging="360"/>
      </w:pPr>
    </w:lvl>
    <w:lvl w:ilvl="4" w:tplc="403C973A">
      <w:start w:val="1"/>
      <w:numFmt w:val="lowerLetter"/>
      <w:lvlText w:val="%5."/>
      <w:lvlJc w:val="left"/>
      <w:pPr>
        <w:ind w:left="3600" w:hanging="360"/>
      </w:pPr>
    </w:lvl>
    <w:lvl w:ilvl="5" w:tplc="2C122076">
      <w:start w:val="1"/>
      <w:numFmt w:val="lowerRoman"/>
      <w:lvlText w:val="%6."/>
      <w:lvlJc w:val="right"/>
      <w:pPr>
        <w:ind w:left="4320" w:hanging="180"/>
      </w:pPr>
    </w:lvl>
    <w:lvl w:ilvl="6" w:tplc="AD4A7370">
      <w:start w:val="1"/>
      <w:numFmt w:val="decimal"/>
      <w:lvlText w:val="%7."/>
      <w:lvlJc w:val="left"/>
      <w:pPr>
        <w:ind w:left="5040" w:hanging="360"/>
      </w:pPr>
    </w:lvl>
    <w:lvl w:ilvl="7" w:tplc="0994D49C">
      <w:start w:val="1"/>
      <w:numFmt w:val="lowerLetter"/>
      <w:lvlText w:val="%8."/>
      <w:lvlJc w:val="left"/>
      <w:pPr>
        <w:ind w:left="5760" w:hanging="360"/>
      </w:pPr>
    </w:lvl>
    <w:lvl w:ilvl="8" w:tplc="2448349C">
      <w:start w:val="1"/>
      <w:numFmt w:val="lowerRoman"/>
      <w:lvlText w:val="%9."/>
      <w:lvlJc w:val="right"/>
      <w:pPr>
        <w:ind w:left="6480" w:hanging="180"/>
      </w:pPr>
    </w:lvl>
  </w:abstractNum>
  <w:abstractNum w:abstractNumId="18" w15:restartNumberingAfterBreak="0">
    <w:nsid w:val="40E0AAB6"/>
    <w:multiLevelType w:val="hybridMultilevel"/>
    <w:tmpl w:val="E140E69A"/>
    <w:lvl w:ilvl="0" w:tplc="3D1EFD9C">
      <w:start w:val="1"/>
      <w:numFmt w:val="decimal"/>
      <w:lvlText w:val="%1."/>
      <w:lvlJc w:val="left"/>
      <w:pPr>
        <w:ind w:left="720" w:hanging="360"/>
      </w:pPr>
    </w:lvl>
    <w:lvl w:ilvl="1" w:tplc="DBE0AFC2">
      <w:start w:val="1"/>
      <w:numFmt w:val="lowerLetter"/>
      <w:lvlText w:val="%2."/>
      <w:lvlJc w:val="left"/>
      <w:pPr>
        <w:ind w:left="1440" w:hanging="360"/>
      </w:pPr>
    </w:lvl>
    <w:lvl w:ilvl="2" w:tplc="4C70DFD0">
      <w:start w:val="1"/>
      <w:numFmt w:val="lowerRoman"/>
      <w:lvlText w:val="%3."/>
      <w:lvlJc w:val="right"/>
      <w:pPr>
        <w:ind w:left="2160" w:hanging="180"/>
      </w:pPr>
    </w:lvl>
    <w:lvl w:ilvl="3" w:tplc="CAD29842">
      <w:start w:val="1"/>
      <w:numFmt w:val="decimal"/>
      <w:lvlText w:val="%4."/>
      <w:lvlJc w:val="left"/>
      <w:pPr>
        <w:ind w:left="2880" w:hanging="360"/>
      </w:pPr>
    </w:lvl>
    <w:lvl w:ilvl="4" w:tplc="AD842568">
      <w:start w:val="1"/>
      <w:numFmt w:val="lowerLetter"/>
      <w:lvlText w:val="%5."/>
      <w:lvlJc w:val="left"/>
      <w:pPr>
        <w:ind w:left="3600" w:hanging="360"/>
      </w:pPr>
    </w:lvl>
    <w:lvl w:ilvl="5" w:tplc="70BECD86">
      <w:start w:val="1"/>
      <w:numFmt w:val="lowerRoman"/>
      <w:lvlText w:val="%6."/>
      <w:lvlJc w:val="right"/>
      <w:pPr>
        <w:ind w:left="4320" w:hanging="180"/>
      </w:pPr>
    </w:lvl>
    <w:lvl w:ilvl="6" w:tplc="3E547E0E">
      <w:start w:val="1"/>
      <w:numFmt w:val="decimal"/>
      <w:lvlText w:val="%7."/>
      <w:lvlJc w:val="left"/>
      <w:pPr>
        <w:ind w:left="5040" w:hanging="360"/>
      </w:pPr>
    </w:lvl>
    <w:lvl w:ilvl="7" w:tplc="6598E964">
      <w:start w:val="1"/>
      <w:numFmt w:val="lowerLetter"/>
      <w:lvlText w:val="%8."/>
      <w:lvlJc w:val="left"/>
      <w:pPr>
        <w:ind w:left="5760" w:hanging="360"/>
      </w:pPr>
    </w:lvl>
    <w:lvl w:ilvl="8" w:tplc="47D41942">
      <w:start w:val="1"/>
      <w:numFmt w:val="lowerRoman"/>
      <w:lvlText w:val="%9."/>
      <w:lvlJc w:val="right"/>
      <w:pPr>
        <w:ind w:left="6480" w:hanging="180"/>
      </w:pPr>
    </w:lvl>
  </w:abstractNum>
  <w:abstractNum w:abstractNumId="19" w15:restartNumberingAfterBreak="0">
    <w:nsid w:val="430ADA34"/>
    <w:multiLevelType w:val="hybridMultilevel"/>
    <w:tmpl w:val="8E9A44AA"/>
    <w:lvl w:ilvl="0" w:tplc="94B0C706">
      <w:start w:val="1"/>
      <w:numFmt w:val="decimal"/>
      <w:lvlText w:val="%1."/>
      <w:lvlJc w:val="left"/>
      <w:pPr>
        <w:ind w:left="720" w:hanging="360"/>
      </w:pPr>
    </w:lvl>
    <w:lvl w:ilvl="1" w:tplc="CC30F366">
      <w:start w:val="1"/>
      <w:numFmt w:val="lowerLetter"/>
      <w:lvlText w:val="%2."/>
      <w:lvlJc w:val="left"/>
      <w:pPr>
        <w:ind w:left="1440" w:hanging="360"/>
      </w:pPr>
    </w:lvl>
    <w:lvl w:ilvl="2" w:tplc="3A74DF9C">
      <w:start w:val="1"/>
      <w:numFmt w:val="lowerRoman"/>
      <w:lvlText w:val="%3."/>
      <w:lvlJc w:val="right"/>
      <w:pPr>
        <w:ind w:left="2160" w:hanging="180"/>
      </w:pPr>
    </w:lvl>
    <w:lvl w:ilvl="3" w:tplc="02FE4AEE">
      <w:start w:val="1"/>
      <w:numFmt w:val="decimal"/>
      <w:lvlText w:val="%4."/>
      <w:lvlJc w:val="left"/>
      <w:pPr>
        <w:ind w:left="2880" w:hanging="360"/>
      </w:pPr>
    </w:lvl>
    <w:lvl w:ilvl="4" w:tplc="0442B17E">
      <w:start w:val="1"/>
      <w:numFmt w:val="lowerLetter"/>
      <w:lvlText w:val="%5."/>
      <w:lvlJc w:val="left"/>
      <w:pPr>
        <w:ind w:left="3600" w:hanging="360"/>
      </w:pPr>
    </w:lvl>
    <w:lvl w:ilvl="5" w:tplc="B89A8A00">
      <w:start w:val="1"/>
      <w:numFmt w:val="lowerRoman"/>
      <w:lvlText w:val="%6."/>
      <w:lvlJc w:val="right"/>
      <w:pPr>
        <w:ind w:left="4320" w:hanging="180"/>
      </w:pPr>
    </w:lvl>
    <w:lvl w:ilvl="6" w:tplc="96386E80">
      <w:start w:val="1"/>
      <w:numFmt w:val="decimal"/>
      <w:lvlText w:val="%7."/>
      <w:lvlJc w:val="left"/>
      <w:pPr>
        <w:ind w:left="5040" w:hanging="360"/>
      </w:pPr>
    </w:lvl>
    <w:lvl w:ilvl="7" w:tplc="A0A8CBE4">
      <w:start w:val="1"/>
      <w:numFmt w:val="lowerLetter"/>
      <w:lvlText w:val="%8."/>
      <w:lvlJc w:val="left"/>
      <w:pPr>
        <w:ind w:left="5760" w:hanging="360"/>
      </w:pPr>
    </w:lvl>
    <w:lvl w:ilvl="8" w:tplc="87949BE2">
      <w:start w:val="1"/>
      <w:numFmt w:val="lowerRoman"/>
      <w:lvlText w:val="%9."/>
      <w:lvlJc w:val="right"/>
      <w:pPr>
        <w:ind w:left="6480" w:hanging="180"/>
      </w:pPr>
    </w:lvl>
  </w:abstractNum>
  <w:abstractNum w:abstractNumId="20" w15:restartNumberingAfterBreak="0">
    <w:nsid w:val="463693DB"/>
    <w:multiLevelType w:val="hybridMultilevel"/>
    <w:tmpl w:val="AB5A20E2"/>
    <w:lvl w:ilvl="0" w:tplc="D0BEAFE8">
      <w:start w:val="1"/>
      <w:numFmt w:val="decimal"/>
      <w:lvlText w:val="%1."/>
      <w:lvlJc w:val="left"/>
      <w:pPr>
        <w:ind w:left="720" w:hanging="360"/>
      </w:pPr>
    </w:lvl>
    <w:lvl w:ilvl="1" w:tplc="F800ADB0">
      <w:start w:val="1"/>
      <w:numFmt w:val="lowerLetter"/>
      <w:lvlText w:val="%2."/>
      <w:lvlJc w:val="left"/>
      <w:pPr>
        <w:ind w:left="1440" w:hanging="360"/>
      </w:pPr>
    </w:lvl>
    <w:lvl w:ilvl="2" w:tplc="B656BA42">
      <w:start w:val="1"/>
      <w:numFmt w:val="lowerRoman"/>
      <w:lvlText w:val="%3."/>
      <w:lvlJc w:val="right"/>
      <w:pPr>
        <w:ind w:left="2160" w:hanging="180"/>
      </w:pPr>
    </w:lvl>
    <w:lvl w:ilvl="3" w:tplc="F79A8E02">
      <w:start w:val="1"/>
      <w:numFmt w:val="decimal"/>
      <w:lvlText w:val="%4."/>
      <w:lvlJc w:val="left"/>
      <w:pPr>
        <w:ind w:left="2880" w:hanging="360"/>
      </w:pPr>
    </w:lvl>
    <w:lvl w:ilvl="4" w:tplc="58E49BEE">
      <w:start w:val="1"/>
      <w:numFmt w:val="lowerLetter"/>
      <w:lvlText w:val="%5."/>
      <w:lvlJc w:val="left"/>
      <w:pPr>
        <w:ind w:left="3600" w:hanging="360"/>
      </w:pPr>
    </w:lvl>
    <w:lvl w:ilvl="5" w:tplc="77FC58EC">
      <w:start w:val="1"/>
      <w:numFmt w:val="lowerRoman"/>
      <w:lvlText w:val="%6."/>
      <w:lvlJc w:val="right"/>
      <w:pPr>
        <w:ind w:left="4320" w:hanging="180"/>
      </w:pPr>
    </w:lvl>
    <w:lvl w:ilvl="6" w:tplc="B7943B80">
      <w:start w:val="1"/>
      <w:numFmt w:val="decimal"/>
      <w:lvlText w:val="%7."/>
      <w:lvlJc w:val="left"/>
      <w:pPr>
        <w:ind w:left="5040" w:hanging="360"/>
      </w:pPr>
    </w:lvl>
    <w:lvl w:ilvl="7" w:tplc="2E387C64">
      <w:start w:val="1"/>
      <w:numFmt w:val="lowerLetter"/>
      <w:lvlText w:val="%8."/>
      <w:lvlJc w:val="left"/>
      <w:pPr>
        <w:ind w:left="5760" w:hanging="360"/>
      </w:pPr>
    </w:lvl>
    <w:lvl w:ilvl="8" w:tplc="8F540810">
      <w:start w:val="1"/>
      <w:numFmt w:val="lowerRoman"/>
      <w:lvlText w:val="%9."/>
      <w:lvlJc w:val="right"/>
      <w:pPr>
        <w:ind w:left="6480" w:hanging="180"/>
      </w:pPr>
    </w:lvl>
  </w:abstractNum>
  <w:abstractNum w:abstractNumId="21" w15:restartNumberingAfterBreak="0">
    <w:nsid w:val="470FD3BA"/>
    <w:multiLevelType w:val="hybridMultilevel"/>
    <w:tmpl w:val="62CC8F50"/>
    <w:lvl w:ilvl="0" w:tplc="71346496">
      <w:start w:val="1"/>
      <w:numFmt w:val="decimal"/>
      <w:lvlText w:val="%1."/>
      <w:lvlJc w:val="left"/>
      <w:pPr>
        <w:ind w:left="720" w:hanging="360"/>
      </w:pPr>
    </w:lvl>
    <w:lvl w:ilvl="1" w:tplc="4FC2511A">
      <w:start w:val="1"/>
      <w:numFmt w:val="lowerLetter"/>
      <w:lvlText w:val="%2."/>
      <w:lvlJc w:val="left"/>
      <w:pPr>
        <w:ind w:left="1440" w:hanging="360"/>
      </w:pPr>
    </w:lvl>
    <w:lvl w:ilvl="2" w:tplc="DFD8E85E">
      <w:start w:val="1"/>
      <w:numFmt w:val="lowerRoman"/>
      <w:lvlText w:val="%3."/>
      <w:lvlJc w:val="right"/>
      <w:pPr>
        <w:ind w:left="2160" w:hanging="180"/>
      </w:pPr>
    </w:lvl>
    <w:lvl w:ilvl="3" w:tplc="0922AF7E">
      <w:start w:val="1"/>
      <w:numFmt w:val="decimal"/>
      <w:lvlText w:val="%4."/>
      <w:lvlJc w:val="left"/>
      <w:pPr>
        <w:ind w:left="2880" w:hanging="360"/>
      </w:pPr>
    </w:lvl>
    <w:lvl w:ilvl="4" w:tplc="ED56A6FC">
      <w:start w:val="1"/>
      <w:numFmt w:val="lowerLetter"/>
      <w:lvlText w:val="%5."/>
      <w:lvlJc w:val="left"/>
      <w:pPr>
        <w:ind w:left="3600" w:hanging="360"/>
      </w:pPr>
    </w:lvl>
    <w:lvl w:ilvl="5" w:tplc="C038D0A4">
      <w:start w:val="1"/>
      <w:numFmt w:val="lowerRoman"/>
      <w:lvlText w:val="%6."/>
      <w:lvlJc w:val="right"/>
      <w:pPr>
        <w:ind w:left="4320" w:hanging="180"/>
      </w:pPr>
    </w:lvl>
    <w:lvl w:ilvl="6" w:tplc="A01E3A46">
      <w:start w:val="1"/>
      <w:numFmt w:val="decimal"/>
      <w:lvlText w:val="%7."/>
      <w:lvlJc w:val="left"/>
      <w:pPr>
        <w:ind w:left="5040" w:hanging="360"/>
      </w:pPr>
    </w:lvl>
    <w:lvl w:ilvl="7" w:tplc="FFE491AC">
      <w:start w:val="1"/>
      <w:numFmt w:val="lowerLetter"/>
      <w:lvlText w:val="%8."/>
      <w:lvlJc w:val="left"/>
      <w:pPr>
        <w:ind w:left="5760" w:hanging="360"/>
      </w:pPr>
    </w:lvl>
    <w:lvl w:ilvl="8" w:tplc="F578A96E">
      <w:start w:val="1"/>
      <w:numFmt w:val="lowerRoman"/>
      <w:lvlText w:val="%9."/>
      <w:lvlJc w:val="right"/>
      <w:pPr>
        <w:ind w:left="6480" w:hanging="180"/>
      </w:pPr>
    </w:lvl>
  </w:abstractNum>
  <w:abstractNum w:abstractNumId="22" w15:restartNumberingAfterBreak="0">
    <w:nsid w:val="4BA6B7A0"/>
    <w:multiLevelType w:val="hybridMultilevel"/>
    <w:tmpl w:val="9B0CC95A"/>
    <w:lvl w:ilvl="0" w:tplc="0408E86A">
      <w:start w:val="1"/>
      <w:numFmt w:val="decimal"/>
      <w:lvlText w:val="%1."/>
      <w:lvlJc w:val="left"/>
      <w:pPr>
        <w:ind w:left="720" w:hanging="360"/>
      </w:pPr>
    </w:lvl>
    <w:lvl w:ilvl="1" w:tplc="DAE29588">
      <w:start w:val="1"/>
      <w:numFmt w:val="lowerLetter"/>
      <w:lvlText w:val="%2."/>
      <w:lvlJc w:val="left"/>
      <w:pPr>
        <w:ind w:left="1440" w:hanging="360"/>
      </w:pPr>
    </w:lvl>
    <w:lvl w:ilvl="2" w:tplc="E7B81744">
      <w:start w:val="1"/>
      <w:numFmt w:val="lowerRoman"/>
      <w:lvlText w:val="%3."/>
      <w:lvlJc w:val="right"/>
      <w:pPr>
        <w:ind w:left="2160" w:hanging="180"/>
      </w:pPr>
    </w:lvl>
    <w:lvl w:ilvl="3" w:tplc="D04A4354">
      <w:start w:val="1"/>
      <w:numFmt w:val="decimal"/>
      <w:lvlText w:val="%4."/>
      <w:lvlJc w:val="left"/>
      <w:pPr>
        <w:ind w:left="2880" w:hanging="360"/>
      </w:pPr>
    </w:lvl>
    <w:lvl w:ilvl="4" w:tplc="62280B6A">
      <w:start w:val="1"/>
      <w:numFmt w:val="lowerLetter"/>
      <w:lvlText w:val="%5."/>
      <w:lvlJc w:val="left"/>
      <w:pPr>
        <w:ind w:left="3600" w:hanging="360"/>
      </w:pPr>
    </w:lvl>
    <w:lvl w:ilvl="5" w:tplc="5CE2B4D2">
      <w:start w:val="1"/>
      <w:numFmt w:val="lowerRoman"/>
      <w:lvlText w:val="%6."/>
      <w:lvlJc w:val="right"/>
      <w:pPr>
        <w:ind w:left="4320" w:hanging="180"/>
      </w:pPr>
    </w:lvl>
    <w:lvl w:ilvl="6" w:tplc="614E6744">
      <w:start w:val="1"/>
      <w:numFmt w:val="decimal"/>
      <w:lvlText w:val="%7."/>
      <w:lvlJc w:val="left"/>
      <w:pPr>
        <w:ind w:left="5040" w:hanging="360"/>
      </w:pPr>
    </w:lvl>
    <w:lvl w:ilvl="7" w:tplc="FCA05088">
      <w:start w:val="1"/>
      <w:numFmt w:val="lowerLetter"/>
      <w:lvlText w:val="%8."/>
      <w:lvlJc w:val="left"/>
      <w:pPr>
        <w:ind w:left="5760" w:hanging="360"/>
      </w:pPr>
    </w:lvl>
    <w:lvl w:ilvl="8" w:tplc="D54085D4">
      <w:start w:val="1"/>
      <w:numFmt w:val="lowerRoman"/>
      <w:lvlText w:val="%9."/>
      <w:lvlJc w:val="right"/>
      <w:pPr>
        <w:ind w:left="6480" w:hanging="180"/>
      </w:pPr>
    </w:lvl>
  </w:abstractNum>
  <w:abstractNum w:abstractNumId="23" w15:restartNumberingAfterBreak="0">
    <w:nsid w:val="54986278"/>
    <w:multiLevelType w:val="hybridMultilevel"/>
    <w:tmpl w:val="ABB8383A"/>
    <w:lvl w:ilvl="0" w:tplc="8B6043C2">
      <w:start w:val="1"/>
      <w:numFmt w:val="decimal"/>
      <w:lvlText w:val="%1."/>
      <w:lvlJc w:val="left"/>
      <w:pPr>
        <w:ind w:left="720" w:hanging="360"/>
      </w:pPr>
    </w:lvl>
    <w:lvl w:ilvl="1" w:tplc="E4343BE4">
      <w:start w:val="1"/>
      <w:numFmt w:val="lowerLetter"/>
      <w:lvlText w:val="%2."/>
      <w:lvlJc w:val="left"/>
      <w:pPr>
        <w:ind w:left="1440" w:hanging="360"/>
      </w:pPr>
    </w:lvl>
    <w:lvl w:ilvl="2" w:tplc="F89AB77E">
      <w:start w:val="1"/>
      <w:numFmt w:val="lowerRoman"/>
      <w:lvlText w:val="%3."/>
      <w:lvlJc w:val="right"/>
      <w:pPr>
        <w:ind w:left="2160" w:hanging="180"/>
      </w:pPr>
    </w:lvl>
    <w:lvl w:ilvl="3" w:tplc="EBCA294E">
      <w:start w:val="1"/>
      <w:numFmt w:val="decimal"/>
      <w:lvlText w:val="%4."/>
      <w:lvlJc w:val="left"/>
      <w:pPr>
        <w:ind w:left="2880" w:hanging="360"/>
      </w:pPr>
    </w:lvl>
    <w:lvl w:ilvl="4" w:tplc="07D02B12">
      <w:start w:val="1"/>
      <w:numFmt w:val="lowerLetter"/>
      <w:lvlText w:val="%5."/>
      <w:lvlJc w:val="left"/>
      <w:pPr>
        <w:ind w:left="3600" w:hanging="360"/>
      </w:pPr>
    </w:lvl>
    <w:lvl w:ilvl="5" w:tplc="BEA8A2A2">
      <w:start w:val="1"/>
      <w:numFmt w:val="lowerRoman"/>
      <w:lvlText w:val="%6."/>
      <w:lvlJc w:val="right"/>
      <w:pPr>
        <w:ind w:left="4320" w:hanging="180"/>
      </w:pPr>
    </w:lvl>
    <w:lvl w:ilvl="6" w:tplc="D27C58EA">
      <w:start w:val="1"/>
      <w:numFmt w:val="decimal"/>
      <w:lvlText w:val="%7."/>
      <w:lvlJc w:val="left"/>
      <w:pPr>
        <w:ind w:left="5040" w:hanging="360"/>
      </w:pPr>
    </w:lvl>
    <w:lvl w:ilvl="7" w:tplc="975C4B3C">
      <w:start w:val="1"/>
      <w:numFmt w:val="lowerLetter"/>
      <w:lvlText w:val="%8."/>
      <w:lvlJc w:val="left"/>
      <w:pPr>
        <w:ind w:left="5760" w:hanging="360"/>
      </w:pPr>
    </w:lvl>
    <w:lvl w:ilvl="8" w:tplc="980C7184">
      <w:start w:val="1"/>
      <w:numFmt w:val="lowerRoman"/>
      <w:lvlText w:val="%9."/>
      <w:lvlJc w:val="right"/>
      <w:pPr>
        <w:ind w:left="6480" w:hanging="180"/>
      </w:pPr>
    </w:lvl>
  </w:abstractNum>
  <w:abstractNum w:abstractNumId="24" w15:restartNumberingAfterBreak="0">
    <w:nsid w:val="570C25C0"/>
    <w:multiLevelType w:val="hybridMultilevel"/>
    <w:tmpl w:val="66880B04"/>
    <w:lvl w:ilvl="0" w:tplc="0EF67A8A">
      <w:start w:val="1"/>
      <w:numFmt w:val="decimal"/>
      <w:lvlText w:val="%1."/>
      <w:lvlJc w:val="left"/>
      <w:pPr>
        <w:ind w:left="720" w:hanging="360"/>
      </w:pPr>
    </w:lvl>
    <w:lvl w:ilvl="1" w:tplc="8774D3C0">
      <w:start w:val="1"/>
      <w:numFmt w:val="lowerLetter"/>
      <w:lvlText w:val="%2."/>
      <w:lvlJc w:val="left"/>
      <w:pPr>
        <w:ind w:left="1440" w:hanging="360"/>
      </w:pPr>
    </w:lvl>
    <w:lvl w:ilvl="2" w:tplc="FEDA7AC8">
      <w:start w:val="1"/>
      <w:numFmt w:val="lowerRoman"/>
      <w:lvlText w:val="%3."/>
      <w:lvlJc w:val="right"/>
      <w:pPr>
        <w:ind w:left="2160" w:hanging="180"/>
      </w:pPr>
    </w:lvl>
    <w:lvl w:ilvl="3" w:tplc="E3A25F94">
      <w:start w:val="1"/>
      <w:numFmt w:val="decimal"/>
      <w:lvlText w:val="%4."/>
      <w:lvlJc w:val="left"/>
      <w:pPr>
        <w:ind w:left="2880" w:hanging="360"/>
      </w:pPr>
    </w:lvl>
    <w:lvl w:ilvl="4" w:tplc="0CD81C80">
      <w:start w:val="1"/>
      <w:numFmt w:val="lowerLetter"/>
      <w:lvlText w:val="%5."/>
      <w:lvlJc w:val="left"/>
      <w:pPr>
        <w:ind w:left="3600" w:hanging="360"/>
      </w:pPr>
    </w:lvl>
    <w:lvl w:ilvl="5" w:tplc="BBAAEB60">
      <w:start w:val="1"/>
      <w:numFmt w:val="lowerRoman"/>
      <w:lvlText w:val="%6."/>
      <w:lvlJc w:val="right"/>
      <w:pPr>
        <w:ind w:left="4320" w:hanging="180"/>
      </w:pPr>
    </w:lvl>
    <w:lvl w:ilvl="6" w:tplc="41444BFE">
      <w:start w:val="1"/>
      <w:numFmt w:val="decimal"/>
      <w:lvlText w:val="%7."/>
      <w:lvlJc w:val="left"/>
      <w:pPr>
        <w:ind w:left="5040" w:hanging="360"/>
      </w:pPr>
    </w:lvl>
    <w:lvl w:ilvl="7" w:tplc="CC80BF34">
      <w:start w:val="1"/>
      <w:numFmt w:val="lowerLetter"/>
      <w:lvlText w:val="%8."/>
      <w:lvlJc w:val="left"/>
      <w:pPr>
        <w:ind w:left="5760" w:hanging="360"/>
      </w:pPr>
    </w:lvl>
    <w:lvl w:ilvl="8" w:tplc="CCF210DE">
      <w:start w:val="1"/>
      <w:numFmt w:val="lowerRoman"/>
      <w:lvlText w:val="%9."/>
      <w:lvlJc w:val="right"/>
      <w:pPr>
        <w:ind w:left="6480" w:hanging="180"/>
      </w:pPr>
    </w:lvl>
  </w:abstractNum>
  <w:abstractNum w:abstractNumId="25" w15:restartNumberingAfterBreak="0">
    <w:nsid w:val="5DBC84C3"/>
    <w:multiLevelType w:val="hybridMultilevel"/>
    <w:tmpl w:val="1444BB94"/>
    <w:lvl w:ilvl="0" w:tplc="993C07A6">
      <w:start w:val="1"/>
      <w:numFmt w:val="decimal"/>
      <w:lvlText w:val="%1."/>
      <w:lvlJc w:val="left"/>
      <w:pPr>
        <w:ind w:left="720" w:hanging="360"/>
      </w:pPr>
    </w:lvl>
    <w:lvl w:ilvl="1" w:tplc="B7606E0E">
      <w:start w:val="1"/>
      <w:numFmt w:val="lowerLetter"/>
      <w:lvlText w:val="%2."/>
      <w:lvlJc w:val="left"/>
      <w:pPr>
        <w:ind w:left="1440" w:hanging="360"/>
      </w:pPr>
    </w:lvl>
    <w:lvl w:ilvl="2" w:tplc="8F08BA08">
      <w:start w:val="1"/>
      <w:numFmt w:val="lowerRoman"/>
      <w:lvlText w:val="%3."/>
      <w:lvlJc w:val="right"/>
      <w:pPr>
        <w:ind w:left="2160" w:hanging="180"/>
      </w:pPr>
    </w:lvl>
    <w:lvl w:ilvl="3" w:tplc="48DE033C">
      <w:start w:val="1"/>
      <w:numFmt w:val="decimal"/>
      <w:lvlText w:val="%4."/>
      <w:lvlJc w:val="left"/>
      <w:pPr>
        <w:ind w:left="2880" w:hanging="360"/>
      </w:pPr>
    </w:lvl>
    <w:lvl w:ilvl="4" w:tplc="74F0A796">
      <w:start w:val="1"/>
      <w:numFmt w:val="lowerLetter"/>
      <w:lvlText w:val="%5."/>
      <w:lvlJc w:val="left"/>
      <w:pPr>
        <w:ind w:left="3600" w:hanging="360"/>
      </w:pPr>
    </w:lvl>
    <w:lvl w:ilvl="5" w:tplc="B8DA29B8">
      <w:start w:val="1"/>
      <w:numFmt w:val="lowerRoman"/>
      <w:lvlText w:val="%6."/>
      <w:lvlJc w:val="right"/>
      <w:pPr>
        <w:ind w:left="4320" w:hanging="180"/>
      </w:pPr>
    </w:lvl>
    <w:lvl w:ilvl="6" w:tplc="DE18015E">
      <w:start w:val="1"/>
      <w:numFmt w:val="decimal"/>
      <w:lvlText w:val="%7."/>
      <w:lvlJc w:val="left"/>
      <w:pPr>
        <w:ind w:left="5040" w:hanging="360"/>
      </w:pPr>
    </w:lvl>
    <w:lvl w:ilvl="7" w:tplc="DA80E160">
      <w:start w:val="1"/>
      <w:numFmt w:val="lowerLetter"/>
      <w:lvlText w:val="%8."/>
      <w:lvlJc w:val="left"/>
      <w:pPr>
        <w:ind w:left="5760" w:hanging="360"/>
      </w:pPr>
    </w:lvl>
    <w:lvl w:ilvl="8" w:tplc="B658FFE0">
      <w:start w:val="1"/>
      <w:numFmt w:val="lowerRoman"/>
      <w:lvlText w:val="%9."/>
      <w:lvlJc w:val="right"/>
      <w:pPr>
        <w:ind w:left="6480" w:hanging="180"/>
      </w:pPr>
    </w:lvl>
  </w:abstractNum>
  <w:abstractNum w:abstractNumId="26" w15:restartNumberingAfterBreak="0">
    <w:nsid w:val="5EB93687"/>
    <w:multiLevelType w:val="hybridMultilevel"/>
    <w:tmpl w:val="3E386780"/>
    <w:lvl w:ilvl="0" w:tplc="245C4F44">
      <w:start w:val="1"/>
      <w:numFmt w:val="bullet"/>
      <w:lvlText w:val=""/>
      <w:lvlJc w:val="left"/>
      <w:pPr>
        <w:ind w:left="720" w:hanging="360"/>
      </w:pPr>
      <w:rPr>
        <w:rFonts w:ascii="Symbol" w:hAnsi="Symbol" w:hint="default"/>
      </w:rPr>
    </w:lvl>
    <w:lvl w:ilvl="1" w:tplc="4596F6A8">
      <w:start w:val="1"/>
      <w:numFmt w:val="bullet"/>
      <w:lvlText w:val="o"/>
      <w:lvlJc w:val="left"/>
      <w:pPr>
        <w:ind w:left="1440" w:hanging="360"/>
      </w:pPr>
      <w:rPr>
        <w:rFonts w:ascii="Courier New" w:hAnsi="Courier New" w:hint="default"/>
      </w:rPr>
    </w:lvl>
    <w:lvl w:ilvl="2" w:tplc="261EC694">
      <w:start w:val="1"/>
      <w:numFmt w:val="bullet"/>
      <w:lvlText w:val=""/>
      <w:lvlJc w:val="left"/>
      <w:pPr>
        <w:ind w:left="2160" w:hanging="360"/>
      </w:pPr>
      <w:rPr>
        <w:rFonts w:ascii="Wingdings" w:hAnsi="Wingdings" w:hint="default"/>
      </w:rPr>
    </w:lvl>
    <w:lvl w:ilvl="3" w:tplc="9ECA2FF6">
      <w:start w:val="1"/>
      <w:numFmt w:val="bullet"/>
      <w:lvlText w:val=""/>
      <w:lvlJc w:val="left"/>
      <w:pPr>
        <w:ind w:left="2880" w:hanging="360"/>
      </w:pPr>
      <w:rPr>
        <w:rFonts w:ascii="Symbol" w:hAnsi="Symbol" w:hint="default"/>
      </w:rPr>
    </w:lvl>
    <w:lvl w:ilvl="4" w:tplc="3F368B7E">
      <w:start w:val="1"/>
      <w:numFmt w:val="bullet"/>
      <w:lvlText w:val="o"/>
      <w:lvlJc w:val="left"/>
      <w:pPr>
        <w:ind w:left="3600" w:hanging="360"/>
      </w:pPr>
      <w:rPr>
        <w:rFonts w:ascii="Courier New" w:hAnsi="Courier New" w:hint="default"/>
      </w:rPr>
    </w:lvl>
    <w:lvl w:ilvl="5" w:tplc="CE0081B6">
      <w:start w:val="1"/>
      <w:numFmt w:val="bullet"/>
      <w:lvlText w:val=""/>
      <w:lvlJc w:val="left"/>
      <w:pPr>
        <w:ind w:left="4320" w:hanging="360"/>
      </w:pPr>
      <w:rPr>
        <w:rFonts w:ascii="Wingdings" w:hAnsi="Wingdings" w:hint="default"/>
      </w:rPr>
    </w:lvl>
    <w:lvl w:ilvl="6" w:tplc="C9ECF46E">
      <w:start w:val="1"/>
      <w:numFmt w:val="bullet"/>
      <w:lvlText w:val=""/>
      <w:lvlJc w:val="left"/>
      <w:pPr>
        <w:ind w:left="5040" w:hanging="360"/>
      </w:pPr>
      <w:rPr>
        <w:rFonts w:ascii="Symbol" w:hAnsi="Symbol" w:hint="default"/>
      </w:rPr>
    </w:lvl>
    <w:lvl w:ilvl="7" w:tplc="B3926644">
      <w:start w:val="1"/>
      <w:numFmt w:val="bullet"/>
      <w:lvlText w:val="o"/>
      <w:lvlJc w:val="left"/>
      <w:pPr>
        <w:ind w:left="5760" w:hanging="360"/>
      </w:pPr>
      <w:rPr>
        <w:rFonts w:ascii="Courier New" w:hAnsi="Courier New" w:hint="default"/>
      </w:rPr>
    </w:lvl>
    <w:lvl w:ilvl="8" w:tplc="CF2A361C">
      <w:start w:val="1"/>
      <w:numFmt w:val="bullet"/>
      <w:lvlText w:val=""/>
      <w:lvlJc w:val="left"/>
      <w:pPr>
        <w:ind w:left="6480" w:hanging="360"/>
      </w:pPr>
      <w:rPr>
        <w:rFonts w:ascii="Wingdings" w:hAnsi="Wingdings" w:hint="default"/>
      </w:rPr>
    </w:lvl>
  </w:abstractNum>
  <w:abstractNum w:abstractNumId="27" w15:restartNumberingAfterBreak="0">
    <w:nsid w:val="603D0135"/>
    <w:multiLevelType w:val="hybridMultilevel"/>
    <w:tmpl w:val="7D800D9C"/>
    <w:lvl w:ilvl="0" w:tplc="611AB042">
      <w:start w:val="1"/>
      <w:numFmt w:val="decimal"/>
      <w:lvlText w:val="%1."/>
      <w:lvlJc w:val="left"/>
      <w:pPr>
        <w:ind w:left="720" w:hanging="360"/>
      </w:pPr>
    </w:lvl>
    <w:lvl w:ilvl="1" w:tplc="5756F780">
      <w:start w:val="1"/>
      <w:numFmt w:val="lowerLetter"/>
      <w:lvlText w:val="%2."/>
      <w:lvlJc w:val="left"/>
      <w:pPr>
        <w:ind w:left="1440" w:hanging="360"/>
      </w:pPr>
    </w:lvl>
    <w:lvl w:ilvl="2" w:tplc="74B6C9D6">
      <w:start w:val="1"/>
      <w:numFmt w:val="lowerRoman"/>
      <w:lvlText w:val="%3."/>
      <w:lvlJc w:val="right"/>
      <w:pPr>
        <w:ind w:left="2160" w:hanging="180"/>
      </w:pPr>
    </w:lvl>
    <w:lvl w:ilvl="3" w:tplc="8AECF638">
      <w:start w:val="1"/>
      <w:numFmt w:val="decimal"/>
      <w:lvlText w:val="%4."/>
      <w:lvlJc w:val="left"/>
      <w:pPr>
        <w:ind w:left="2880" w:hanging="360"/>
      </w:pPr>
    </w:lvl>
    <w:lvl w:ilvl="4" w:tplc="4784FB6E">
      <w:start w:val="1"/>
      <w:numFmt w:val="lowerLetter"/>
      <w:lvlText w:val="%5."/>
      <w:lvlJc w:val="left"/>
      <w:pPr>
        <w:ind w:left="3600" w:hanging="360"/>
      </w:pPr>
    </w:lvl>
    <w:lvl w:ilvl="5" w:tplc="321264EE">
      <w:start w:val="1"/>
      <w:numFmt w:val="lowerRoman"/>
      <w:lvlText w:val="%6."/>
      <w:lvlJc w:val="right"/>
      <w:pPr>
        <w:ind w:left="4320" w:hanging="180"/>
      </w:pPr>
    </w:lvl>
    <w:lvl w:ilvl="6" w:tplc="847C04AC">
      <w:start w:val="1"/>
      <w:numFmt w:val="decimal"/>
      <w:lvlText w:val="%7."/>
      <w:lvlJc w:val="left"/>
      <w:pPr>
        <w:ind w:left="5040" w:hanging="360"/>
      </w:pPr>
    </w:lvl>
    <w:lvl w:ilvl="7" w:tplc="A97C9F6C">
      <w:start w:val="1"/>
      <w:numFmt w:val="lowerLetter"/>
      <w:lvlText w:val="%8."/>
      <w:lvlJc w:val="left"/>
      <w:pPr>
        <w:ind w:left="5760" w:hanging="360"/>
      </w:pPr>
    </w:lvl>
    <w:lvl w:ilvl="8" w:tplc="79B6BF86">
      <w:start w:val="1"/>
      <w:numFmt w:val="lowerRoman"/>
      <w:lvlText w:val="%9."/>
      <w:lvlJc w:val="right"/>
      <w:pPr>
        <w:ind w:left="6480" w:hanging="180"/>
      </w:pPr>
    </w:lvl>
  </w:abstractNum>
  <w:abstractNum w:abstractNumId="28" w15:restartNumberingAfterBreak="0">
    <w:nsid w:val="6502062F"/>
    <w:multiLevelType w:val="hybridMultilevel"/>
    <w:tmpl w:val="4FB42610"/>
    <w:lvl w:ilvl="0" w:tplc="83D4D6E0">
      <w:start w:val="1"/>
      <w:numFmt w:val="bullet"/>
      <w:lvlText w:val=""/>
      <w:lvlJc w:val="left"/>
      <w:pPr>
        <w:ind w:left="720" w:hanging="360"/>
      </w:pPr>
      <w:rPr>
        <w:rFonts w:ascii="Symbol" w:hAnsi="Symbol" w:hint="default"/>
      </w:rPr>
    </w:lvl>
    <w:lvl w:ilvl="1" w:tplc="FD80A7F8">
      <w:start w:val="1"/>
      <w:numFmt w:val="bullet"/>
      <w:lvlText w:val="o"/>
      <w:lvlJc w:val="left"/>
      <w:pPr>
        <w:ind w:left="1440" w:hanging="360"/>
      </w:pPr>
      <w:rPr>
        <w:rFonts w:ascii="Courier New" w:hAnsi="Courier New" w:hint="default"/>
      </w:rPr>
    </w:lvl>
    <w:lvl w:ilvl="2" w:tplc="7D6ACAF0">
      <w:start w:val="1"/>
      <w:numFmt w:val="bullet"/>
      <w:lvlText w:val=""/>
      <w:lvlJc w:val="left"/>
      <w:pPr>
        <w:ind w:left="2160" w:hanging="360"/>
      </w:pPr>
      <w:rPr>
        <w:rFonts w:ascii="Wingdings" w:hAnsi="Wingdings" w:hint="default"/>
      </w:rPr>
    </w:lvl>
    <w:lvl w:ilvl="3" w:tplc="D53AB920">
      <w:start w:val="1"/>
      <w:numFmt w:val="bullet"/>
      <w:lvlText w:val=""/>
      <w:lvlJc w:val="left"/>
      <w:pPr>
        <w:ind w:left="2880" w:hanging="360"/>
      </w:pPr>
      <w:rPr>
        <w:rFonts w:ascii="Symbol" w:hAnsi="Symbol" w:hint="default"/>
      </w:rPr>
    </w:lvl>
    <w:lvl w:ilvl="4" w:tplc="BA0AC1FC">
      <w:start w:val="1"/>
      <w:numFmt w:val="bullet"/>
      <w:lvlText w:val="o"/>
      <w:lvlJc w:val="left"/>
      <w:pPr>
        <w:ind w:left="3600" w:hanging="360"/>
      </w:pPr>
      <w:rPr>
        <w:rFonts w:ascii="Courier New" w:hAnsi="Courier New" w:hint="default"/>
      </w:rPr>
    </w:lvl>
    <w:lvl w:ilvl="5" w:tplc="5696358A">
      <w:start w:val="1"/>
      <w:numFmt w:val="bullet"/>
      <w:lvlText w:val=""/>
      <w:lvlJc w:val="left"/>
      <w:pPr>
        <w:ind w:left="4320" w:hanging="360"/>
      </w:pPr>
      <w:rPr>
        <w:rFonts w:ascii="Wingdings" w:hAnsi="Wingdings" w:hint="default"/>
      </w:rPr>
    </w:lvl>
    <w:lvl w:ilvl="6" w:tplc="5C905B36">
      <w:start w:val="1"/>
      <w:numFmt w:val="bullet"/>
      <w:lvlText w:val=""/>
      <w:lvlJc w:val="left"/>
      <w:pPr>
        <w:ind w:left="5040" w:hanging="360"/>
      </w:pPr>
      <w:rPr>
        <w:rFonts w:ascii="Symbol" w:hAnsi="Symbol" w:hint="default"/>
      </w:rPr>
    </w:lvl>
    <w:lvl w:ilvl="7" w:tplc="BF62C1F0">
      <w:start w:val="1"/>
      <w:numFmt w:val="bullet"/>
      <w:lvlText w:val="o"/>
      <w:lvlJc w:val="left"/>
      <w:pPr>
        <w:ind w:left="5760" w:hanging="360"/>
      </w:pPr>
      <w:rPr>
        <w:rFonts w:ascii="Courier New" w:hAnsi="Courier New" w:hint="default"/>
      </w:rPr>
    </w:lvl>
    <w:lvl w:ilvl="8" w:tplc="9A204F84">
      <w:start w:val="1"/>
      <w:numFmt w:val="bullet"/>
      <w:lvlText w:val=""/>
      <w:lvlJc w:val="left"/>
      <w:pPr>
        <w:ind w:left="6480" w:hanging="360"/>
      </w:pPr>
      <w:rPr>
        <w:rFonts w:ascii="Wingdings" w:hAnsi="Wingdings" w:hint="default"/>
      </w:rPr>
    </w:lvl>
  </w:abstractNum>
  <w:abstractNum w:abstractNumId="29" w15:restartNumberingAfterBreak="0">
    <w:nsid w:val="67C170A0"/>
    <w:multiLevelType w:val="hybridMultilevel"/>
    <w:tmpl w:val="6A0A9A66"/>
    <w:lvl w:ilvl="0" w:tplc="A62A350C">
      <w:start w:val="1"/>
      <w:numFmt w:val="decimal"/>
      <w:lvlText w:val="%1."/>
      <w:lvlJc w:val="left"/>
      <w:pPr>
        <w:ind w:left="720" w:hanging="360"/>
      </w:pPr>
    </w:lvl>
    <w:lvl w:ilvl="1" w:tplc="6F581E62">
      <w:start w:val="1"/>
      <w:numFmt w:val="lowerLetter"/>
      <w:lvlText w:val="%2."/>
      <w:lvlJc w:val="left"/>
      <w:pPr>
        <w:ind w:left="1440" w:hanging="360"/>
      </w:pPr>
    </w:lvl>
    <w:lvl w:ilvl="2" w:tplc="E22EA034">
      <w:start w:val="1"/>
      <w:numFmt w:val="lowerRoman"/>
      <w:lvlText w:val="%3."/>
      <w:lvlJc w:val="right"/>
      <w:pPr>
        <w:ind w:left="2160" w:hanging="180"/>
      </w:pPr>
    </w:lvl>
    <w:lvl w:ilvl="3" w:tplc="77F2F82C">
      <w:start w:val="1"/>
      <w:numFmt w:val="decimal"/>
      <w:lvlText w:val="%4."/>
      <w:lvlJc w:val="left"/>
      <w:pPr>
        <w:ind w:left="2880" w:hanging="360"/>
      </w:pPr>
    </w:lvl>
    <w:lvl w:ilvl="4" w:tplc="34A898CC">
      <w:start w:val="1"/>
      <w:numFmt w:val="lowerLetter"/>
      <w:lvlText w:val="%5."/>
      <w:lvlJc w:val="left"/>
      <w:pPr>
        <w:ind w:left="3600" w:hanging="360"/>
      </w:pPr>
    </w:lvl>
    <w:lvl w:ilvl="5" w:tplc="6EC4C86E">
      <w:start w:val="1"/>
      <w:numFmt w:val="lowerRoman"/>
      <w:lvlText w:val="%6."/>
      <w:lvlJc w:val="right"/>
      <w:pPr>
        <w:ind w:left="4320" w:hanging="180"/>
      </w:pPr>
    </w:lvl>
    <w:lvl w:ilvl="6" w:tplc="97AAEDCA">
      <w:start w:val="1"/>
      <w:numFmt w:val="decimal"/>
      <w:lvlText w:val="%7."/>
      <w:lvlJc w:val="left"/>
      <w:pPr>
        <w:ind w:left="5040" w:hanging="360"/>
      </w:pPr>
    </w:lvl>
    <w:lvl w:ilvl="7" w:tplc="1DC097BE">
      <w:start w:val="1"/>
      <w:numFmt w:val="lowerLetter"/>
      <w:lvlText w:val="%8."/>
      <w:lvlJc w:val="left"/>
      <w:pPr>
        <w:ind w:left="5760" w:hanging="360"/>
      </w:pPr>
    </w:lvl>
    <w:lvl w:ilvl="8" w:tplc="DCA43FC2">
      <w:start w:val="1"/>
      <w:numFmt w:val="lowerRoman"/>
      <w:lvlText w:val="%9."/>
      <w:lvlJc w:val="right"/>
      <w:pPr>
        <w:ind w:left="6480" w:hanging="180"/>
      </w:pPr>
    </w:lvl>
  </w:abstractNum>
  <w:abstractNum w:abstractNumId="30" w15:restartNumberingAfterBreak="0">
    <w:nsid w:val="70678EDA"/>
    <w:multiLevelType w:val="hybridMultilevel"/>
    <w:tmpl w:val="5BB0F2D2"/>
    <w:lvl w:ilvl="0" w:tplc="1982D596">
      <w:start w:val="1"/>
      <w:numFmt w:val="decimal"/>
      <w:lvlText w:val="%1."/>
      <w:lvlJc w:val="left"/>
      <w:pPr>
        <w:ind w:left="720" w:hanging="360"/>
      </w:pPr>
    </w:lvl>
    <w:lvl w:ilvl="1" w:tplc="54607C3A">
      <w:start w:val="1"/>
      <w:numFmt w:val="lowerLetter"/>
      <w:lvlText w:val="%2."/>
      <w:lvlJc w:val="left"/>
      <w:pPr>
        <w:ind w:left="1440" w:hanging="360"/>
      </w:pPr>
    </w:lvl>
    <w:lvl w:ilvl="2" w:tplc="55F61F18">
      <w:start w:val="1"/>
      <w:numFmt w:val="lowerRoman"/>
      <w:lvlText w:val="%3."/>
      <w:lvlJc w:val="right"/>
      <w:pPr>
        <w:ind w:left="2160" w:hanging="180"/>
      </w:pPr>
    </w:lvl>
    <w:lvl w:ilvl="3" w:tplc="3D68363C">
      <w:start w:val="1"/>
      <w:numFmt w:val="decimal"/>
      <w:lvlText w:val="%4."/>
      <w:lvlJc w:val="left"/>
      <w:pPr>
        <w:ind w:left="2880" w:hanging="360"/>
      </w:pPr>
    </w:lvl>
    <w:lvl w:ilvl="4" w:tplc="06D20090">
      <w:start w:val="1"/>
      <w:numFmt w:val="lowerLetter"/>
      <w:lvlText w:val="%5."/>
      <w:lvlJc w:val="left"/>
      <w:pPr>
        <w:ind w:left="3600" w:hanging="360"/>
      </w:pPr>
    </w:lvl>
    <w:lvl w:ilvl="5" w:tplc="F336E816">
      <w:start w:val="1"/>
      <w:numFmt w:val="lowerRoman"/>
      <w:lvlText w:val="%6."/>
      <w:lvlJc w:val="right"/>
      <w:pPr>
        <w:ind w:left="4320" w:hanging="180"/>
      </w:pPr>
    </w:lvl>
    <w:lvl w:ilvl="6" w:tplc="141E1850">
      <w:start w:val="1"/>
      <w:numFmt w:val="decimal"/>
      <w:lvlText w:val="%7."/>
      <w:lvlJc w:val="left"/>
      <w:pPr>
        <w:ind w:left="5040" w:hanging="360"/>
      </w:pPr>
    </w:lvl>
    <w:lvl w:ilvl="7" w:tplc="F3128788">
      <w:start w:val="1"/>
      <w:numFmt w:val="lowerLetter"/>
      <w:lvlText w:val="%8."/>
      <w:lvlJc w:val="left"/>
      <w:pPr>
        <w:ind w:left="5760" w:hanging="360"/>
      </w:pPr>
    </w:lvl>
    <w:lvl w:ilvl="8" w:tplc="F350F4C0">
      <w:start w:val="1"/>
      <w:numFmt w:val="lowerRoman"/>
      <w:lvlText w:val="%9."/>
      <w:lvlJc w:val="right"/>
      <w:pPr>
        <w:ind w:left="6480" w:hanging="180"/>
      </w:pPr>
    </w:lvl>
  </w:abstractNum>
  <w:abstractNum w:abstractNumId="31" w15:restartNumberingAfterBreak="0">
    <w:nsid w:val="7483C520"/>
    <w:multiLevelType w:val="hybridMultilevel"/>
    <w:tmpl w:val="1D54818C"/>
    <w:lvl w:ilvl="0" w:tplc="541640AE">
      <w:start w:val="1"/>
      <w:numFmt w:val="decimal"/>
      <w:lvlText w:val="%1."/>
      <w:lvlJc w:val="left"/>
      <w:pPr>
        <w:ind w:left="720" w:hanging="360"/>
      </w:pPr>
    </w:lvl>
    <w:lvl w:ilvl="1" w:tplc="A6EA04F6">
      <w:start w:val="1"/>
      <w:numFmt w:val="lowerLetter"/>
      <w:lvlText w:val="%2."/>
      <w:lvlJc w:val="left"/>
      <w:pPr>
        <w:ind w:left="1440" w:hanging="360"/>
      </w:pPr>
    </w:lvl>
    <w:lvl w:ilvl="2" w:tplc="BB48322E">
      <w:start w:val="1"/>
      <w:numFmt w:val="lowerRoman"/>
      <w:lvlText w:val="%3."/>
      <w:lvlJc w:val="right"/>
      <w:pPr>
        <w:ind w:left="2160" w:hanging="180"/>
      </w:pPr>
    </w:lvl>
    <w:lvl w:ilvl="3" w:tplc="65E81198">
      <w:start w:val="1"/>
      <w:numFmt w:val="decimal"/>
      <w:lvlText w:val="%4."/>
      <w:lvlJc w:val="left"/>
      <w:pPr>
        <w:ind w:left="2880" w:hanging="360"/>
      </w:pPr>
    </w:lvl>
    <w:lvl w:ilvl="4" w:tplc="507AC2CC">
      <w:start w:val="1"/>
      <w:numFmt w:val="lowerLetter"/>
      <w:lvlText w:val="%5."/>
      <w:lvlJc w:val="left"/>
      <w:pPr>
        <w:ind w:left="3600" w:hanging="360"/>
      </w:pPr>
    </w:lvl>
    <w:lvl w:ilvl="5" w:tplc="890E5336">
      <w:start w:val="1"/>
      <w:numFmt w:val="lowerRoman"/>
      <w:lvlText w:val="%6."/>
      <w:lvlJc w:val="right"/>
      <w:pPr>
        <w:ind w:left="4320" w:hanging="180"/>
      </w:pPr>
    </w:lvl>
    <w:lvl w:ilvl="6" w:tplc="B76C3742">
      <w:start w:val="1"/>
      <w:numFmt w:val="decimal"/>
      <w:lvlText w:val="%7."/>
      <w:lvlJc w:val="left"/>
      <w:pPr>
        <w:ind w:left="5040" w:hanging="360"/>
      </w:pPr>
    </w:lvl>
    <w:lvl w:ilvl="7" w:tplc="570270BE">
      <w:start w:val="1"/>
      <w:numFmt w:val="lowerLetter"/>
      <w:lvlText w:val="%8."/>
      <w:lvlJc w:val="left"/>
      <w:pPr>
        <w:ind w:left="5760" w:hanging="360"/>
      </w:pPr>
    </w:lvl>
    <w:lvl w:ilvl="8" w:tplc="8B188828">
      <w:start w:val="1"/>
      <w:numFmt w:val="lowerRoman"/>
      <w:lvlText w:val="%9."/>
      <w:lvlJc w:val="right"/>
      <w:pPr>
        <w:ind w:left="6480" w:hanging="180"/>
      </w:pPr>
    </w:lvl>
  </w:abstractNum>
  <w:abstractNum w:abstractNumId="32" w15:restartNumberingAfterBreak="0">
    <w:nsid w:val="7791D192"/>
    <w:multiLevelType w:val="hybridMultilevel"/>
    <w:tmpl w:val="5EEA90F0"/>
    <w:lvl w:ilvl="0" w:tplc="CD3068C6">
      <w:start w:val="1"/>
      <w:numFmt w:val="decimal"/>
      <w:lvlText w:val="%1."/>
      <w:lvlJc w:val="left"/>
      <w:pPr>
        <w:ind w:left="720" w:hanging="360"/>
      </w:pPr>
    </w:lvl>
    <w:lvl w:ilvl="1" w:tplc="0D4ECD54">
      <w:start w:val="1"/>
      <w:numFmt w:val="lowerLetter"/>
      <w:lvlText w:val="%2."/>
      <w:lvlJc w:val="left"/>
      <w:pPr>
        <w:ind w:left="1440" w:hanging="360"/>
      </w:pPr>
    </w:lvl>
    <w:lvl w:ilvl="2" w:tplc="C0F87D84">
      <w:start w:val="1"/>
      <w:numFmt w:val="lowerRoman"/>
      <w:lvlText w:val="%3."/>
      <w:lvlJc w:val="right"/>
      <w:pPr>
        <w:ind w:left="2160" w:hanging="180"/>
      </w:pPr>
    </w:lvl>
    <w:lvl w:ilvl="3" w:tplc="A26450A0">
      <w:start w:val="1"/>
      <w:numFmt w:val="decimal"/>
      <w:lvlText w:val="%4."/>
      <w:lvlJc w:val="left"/>
      <w:pPr>
        <w:ind w:left="2880" w:hanging="360"/>
      </w:pPr>
    </w:lvl>
    <w:lvl w:ilvl="4" w:tplc="84D44D96">
      <w:start w:val="1"/>
      <w:numFmt w:val="lowerLetter"/>
      <w:lvlText w:val="%5."/>
      <w:lvlJc w:val="left"/>
      <w:pPr>
        <w:ind w:left="3600" w:hanging="360"/>
      </w:pPr>
    </w:lvl>
    <w:lvl w:ilvl="5" w:tplc="F80EC61C">
      <w:start w:val="1"/>
      <w:numFmt w:val="lowerRoman"/>
      <w:lvlText w:val="%6."/>
      <w:lvlJc w:val="right"/>
      <w:pPr>
        <w:ind w:left="4320" w:hanging="180"/>
      </w:pPr>
    </w:lvl>
    <w:lvl w:ilvl="6" w:tplc="CDAE0BDA">
      <w:start w:val="1"/>
      <w:numFmt w:val="decimal"/>
      <w:lvlText w:val="%7."/>
      <w:lvlJc w:val="left"/>
      <w:pPr>
        <w:ind w:left="5040" w:hanging="360"/>
      </w:pPr>
    </w:lvl>
    <w:lvl w:ilvl="7" w:tplc="21344976">
      <w:start w:val="1"/>
      <w:numFmt w:val="lowerLetter"/>
      <w:lvlText w:val="%8."/>
      <w:lvlJc w:val="left"/>
      <w:pPr>
        <w:ind w:left="5760" w:hanging="360"/>
      </w:pPr>
    </w:lvl>
    <w:lvl w:ilvl="8" w:tplc="BE0C53C4">
      <w:start w:val="1"/>
      <w:numFmt w:val="lowerRoman"/>
      <w:lvlText w:val="%9."/>
      <w:lvlJc w:val="right"/>
      <w:pPr>
        <w:ind w:left="6480" w:hanging="180"/>
      </w:pPr>
    </w:lvl>
  </w:abstractNum>
  <w:abstractNum w:abstractNumId="33" w15:restartNumberingAfterBreak="0">
    <w:nsid w:val="7F6B12C4"/>
    <w:multiLevelType w:val="hybridMultilevel"/>
    <w:tmpl w:val="5A56F09C"/>
    <w:lvl w:ilvl="0" w:tplc="3CD2D72E">
      <w:start w:val="1"/>
      <w:numFmt w:val="decimal"/>
      <w:lvlText w:val="%1."/>
      <w:lvlJc w:val="left"/>
      <w:pPr>
        <w:ind w:left="720" w:hanging="360"/>
      </w:pPr>
    </w:lvl>
    <w:lvl w:ilvl="1" w:tplc="B16AC096">
      <w:start w:val="1"/>
      <w:numFmt w:val="lowerLetter"/>
      <w:lvlText w:val="%2."/>
      <w:lvlJc w:val="left"/>
      <w:pPr>
        <w:ind w:left="1440" w:hanging="360"/>
      </w:pPr>
    </w:lvl>
    <w:lvl w:ilvl="2" w:tplc="CE2C2D94">
      <w:start w:val="1"/>
      <w:numFmt w:val="lowerRoman"/>
      <w:lvlText w:val="%3."/>
      <w:lvlJc w:val="right"/>
      <w:pPr>
        <w:ind w:left="2160" w:hanging="180"/>
      </w:pPr>
    </w:lvl>
    <w:lvl w:ilvl="3" w:tplc="F07C8DAC">
      <w:start w:val="1"/>
      <w:numFmt w:val="decimal"/>
      <w:lvlText w:val="%4."/>
      <w:lvlJc w:val="left"/>
      <w:pPr>
        <w:ind w:left="2880" w:hanging="360"/>
      </w:pPr>
    </w:lvl>
    <w:lvl w:ilvl="4" w:tplc="ABC64704">
      <w:start w:val="1"/>
      <w:numFmt w:val="lowerLetter"/>
      <w:lvlText w:val="%5."/>
      <w:lvlJc w:val="left"/>
      <w:pPr>
        <w:ind w:left="3600" w:hanging="360"/>
      </w:pPr>
    </w:lvl>
    <w:lvl w:ilvl="5" w:tplc="CED2D878">
      <w:start w:val="1"/>
      <w:numFmt w:val="lowerRoman"/>
      <w:lvlText w:val="%6."/>
      <w:lvlJc w:val="right"/>
      <w:pPr>
        <w:ind w:left="4320" w:hanging="180"/>
      </w:pPr>
    </w:lvl>
    <w:lvl w:ilvl="6" w:tplc="FB383BEE">
      <w:start w:val="1"/>
      <w:numFmt w:val="decimal"/>
      <w:lvlText w:val="%7."/>
      <w:lvlJc w:val="left"/>
      <w:pPr>
        <w:ind w:left="5040" w:hanging="360"/>
      </w:pPr>
    </w:lvl>
    <w:lvl w:ilvl="7" w:tplc="64C8C7D4">
      <w:start w:val="1"/>
      <w:numFmt w:val="lowerLetter"/>
      <w:lvlText w:val="%8."/>
      <w:lvlJc w:val="left"/>
      <w:pPr>
        <w:ind w:left="5760" w:hanging="360"/>
      </w:pPr>
    </w:lvl>
    <w:lvl w:ilvl="8" w:tplc="A6721024">
      <w:start w:val="1"/>
      <w:numFmt w:val="lowerRoman"/>
      <w:lvlText w:val="%9."/>
      <w:lvlJc w:val="right"/>
      <w:pPr>
        <w:ind w:left="6480" w:hanging="180"/>
      </w:pPr>
    </w:lvl>
  </w:abstractNum>
  <w:abstractNum w:abstractNumId="34" w15:restartNumberingAfterBreak="0">
    <w:nsid w:val="7FB1DBF5"/>
    <w:multiLevelType w:val="hybridMultilevel"/>
    <w:tmpl w:val="761C8D30"/>
    <w:lvl w:ilvl="0" w:tplc="F7D405E2">
      <w:start w:val="1"/>
      <w:numFmt w:val="decimal"/>
      <w:lvlText w:val="%1."/>
      <w:lvlJc w:val="left"/>
      <w:pPr>
        <w:ind w:left="720" w:hanging="360"/>
      </w:pPr>
    </w:lvl>
    <w:lvl w:ilvl="1" w:tplc="F08A5CCC">
      <w:start w:val="1"/>
      <w:numFmt w:val="lowerLetter"/>
      <w:lvlText w:val="%2."/>
      <w:lvlJc w:val="left"/>
      <w:pPr>
        <w:ind w:left="1440" w:hanging="360"/>
      </w:pPr>
    </w:lvl>
    <w:lvl w:ilvl="2" w:tplc="85A0CA42">
      <w:start w:val="1"/>
      <w:numFmt w:val="lowerRoman"/>
      <w:lvlText w:val="%3."/>
      <w:lvlJc w:val="right"/>
      <w:pPr>
        <w:ind w:left="2160" w:hanging="180"/>
      </w:pPr>
    </w:lvl>
    <w:lvl w:ilvl="3" w:tplc="D234B9EE">
      <w:start w:val="1"/>
      <w:numFmt w:val="decimal"/>
      <w:lvlText w:val="%4."/>
      <w:lvlJc w:val="left"/>
      <w:pPr>
        <w:ind w:left="2880" w:hanging="360"/>
      </w:pPr>
    </w:lvl>
    <w:lvl w:ilvl="4" w:tplc="750E3FE6">
      <w:start w:val="1"/>
      <w:numFmt w:val="lowerLetter"/>
      <w:lvlText w:val="%5."/>
      <w:lvlJc w:val="left"/>
      <w:pPr>
        <w:ind w:left="3600" w:hanging="360"/>
      </w:pPr>
    </w:lvl>
    <w:lvl w:ilvl="5" w:tplc="B7B4256C">
      <w:start w:val="1"/>
      <w:numFmt w:val="lowerRoman"/>
      <w:lvlText w:val="%6."/>
      <w:lvlJc w:val="right"/>
      <w:pPr>
        <w:ind w:left="4320" w:hanging="180"/>
      </w:pPr>
    </w:lvl>
    <w:lvl w:ilvl="6" w:tplc="EF1A4656">
      <w:start w:val="1"/>
      <w:numFmt w:val="decimal"/>
      <w:lvlText w:val="%7."/>
      <w:lvlJc w:val="left"/>
      <w:pPr>
        <w:ind w:left="5040" w:hanging="360"/>
      </w:pPr>
    </w:lvl>
    <w:lvl w:ilvl="7" w:tplc="D2BC0EC8">
      <w:start w:val="1"/>
      <w:numFmt w:val="lowerLetter"/>
      <w:lvlText w:val="%8."/>
      <w:lvlJc w:val="left"/>
      <w:pPr>
        <w:ind w:left="5760" w:hanging="360"/>
      </w:pPr>
    </w:lvl>
    <w:lvl w:ilvl="8" w:tplc="94E82F9A">
      <w:start w:val="1"/>
      <w:numFmt w:val="lowerRoman"/>
      <w:lvlText w:val="%9."/>
      <w:lvlJc w:val="right"/>
      <w:pPr>
        <w:ind w:left="6480" w:hanging="180"/>
      </w:pPr>
    </w:lvl>
  </w:abstractNum>
  <w:abstractNum w:abstractNumId="35" w15:restartNumberingAfterBreak="0">
    <w:nsid w:val="7FBD4DF7"/>
    <w:multiLevelType w:val="hybridMultilevel"/>
    <w:tmpl w:val="07AA8676"/>
    <w:lvl w:ilvl="0" w:tplc="D3A2B010">
      <w:start w:val="1"/>
      <w:numFmt w:val="decimal"/>
      <w:lvlText w:val="%1."/>
      <w:lvlJc w:val="left"/>
      <w:pPr>
        <w:ind w:left="720" w:hanging="360"/>
      </w:pPr>
    </w:lvl>
    <w:lvl w:ilvl="1" w:tplc="0A525350">
      <w:start w:val="1"/>
      <w:numFmt w:val="lowerLetter"/>
      <w:lvlText w:val="%2."/>
      <w:lvlJc w:val="left"/>
      <w:pPr>
        <w:ind w:left="1440" w:hanging="360"/>
      </w:pPr>
    </w:lvl>
    <w:lvl w:ilvl="2" w:tplc="9EF6C98A">
      <w:start w:val="1"/>
      <w:numFmt w:val="lowerRoman"/>
      <w:lvlText w:val="%3."/>
      <w:lvlJc w:val="right"/>
      <w:pPr>
        <w:ind w:left="2160" w:hanging="180"/>
      </w:pPr>
    </w:lvl>
    <w:lvl w:ilvl="3" w:tplc="583A19DC">
      <w:start w:val="1"/>
      <w:numFmt w:val="decimal"/>
      <w:lvlText w:val="%4."/>
      <w:lvlJc w:val="left"/>
      <w:pPr>
        <w:ind w:left="2880" w:hanging="360"/>
      </w:pPr>
    </w:lvl>
    <w:lvl w:ilvl="4" w:tplc="6F4C3E6A">
      <w:start w:val="1"/>
      <w:numFmt w:val="lowerLetter"/>
      <w:lvlText w:val="%5."/>
      <w:lvlJc w:val="left"/>
      <w:pPr>
        <w:ind w:left="3600" w:hanging="360"/>
      </w:pPr>
    </w:lvl>
    <w:lvl w:ilvl="5" w:tplc="DCB24BFA">
      <w:start w:val="1"/>
      <w:numFmt w:val="lowerRoman"/>
      <w:lvlText w:val="%6."/>
      <w:lvlJc w:val="right"/>
      <w:pPr>
        <w:ind w:left="4320" w:hanging="180"/>
      </w:pPr>
    </w:lvl>
    <w:lvl w:ilvl="6" w:tplc="03D08604">
      <w:start w:val="1"/>
      <w:numFmt w:val="decimal"/>
      <w:lvlText w:val="%7."/>
      <w:lvlJc w:val="left"/>
      <w:pPr>
        <w:ind w:left="5040" w:hanging="360"/>
      </w:pPr>
    </w:lvl>
    <w:lvl w:ilvl="7" w:tplc="B4B281F2">
      <w:start w:val="1"/>
      <w:numFmt w:val="lowerLetter"/>
      <w:lvlText w:val="%8."/>
      <w:lvlJc w:val="left"/>
      <w:pPr>
        <w:ind w:left="5760" w:hanging="360"/>
      </w:pPr>
    </w:lvl>
    <w:lvl w:ilvl="8" w:tplc="80F0E738">
      <w:start w:val="1"/>
      <w:numFmt w:val="lowerRoman"/>
      <w:lvlText w:val="%9."/>
      <w:lvlJc w:val="right"/>
      <w:pPr>
        <w:ind w:left="6480" w:hanging="180"/>
      </w:pPr>
    </w:lvl>
  </w:abstractNum>
  <w:num w:numId="1">
    <w:abstractNumId w:val="29"/>
  </w:num>
  <w:num w:numId="2">
    <w:abstractNumId w:val="32"/>
  </w:num>
  <w:num w:numId="3">
    <w:abstractNumId w:val="10"/>
  </w:num>
  <w:num w:numId="4">
    <w:abstractNumId w:val="18"/>
  </w:num>
  <w:num w:numId="5">
    <w:abstractNumId w:val="24"/>
  </w:num>
  <w:num w:numId="6">
    <w:abstractNumId w:val="33"/>
  </w:num>
  <w:num w:numId="7">
    <w:abstractNumId w:val="14"/>
  </w:num>
  <w:num w:numId="8">
    <w:abstractNumId w:val="5"/>
  </w:num>
  <w:num w:numId="9">
    <w:abstractNumId w:val="15"/>
  </w:num>
  <w:num w:numId="10">
    <w:abstractNumId w:val="34"/>
  </w:num>
  <w:num w:numId="11">
    <w:abstractNumId w:val="0"/>
  </w:num>
  <w:num w:numId="12">
    <w:abstractNumId w:val="30"/>
  </w:num>
  <w:num w:numId="13">
    <w:abstractNumId w:val="31"/>
  </w:num>
  <w:num w:numId="14">
    <w:abstractNumId w:val="7"/>
  </w:num>
  <w:num w:numId="15">
    <w:abstractNumId w:val="19"/>
  </w:num>
  <w:num w:numId="16">
    <w:abstractNumId w:val="23"/>
  </w:num>
  <w:num w:numId="17">
    <w:abstractNumId w:val="4"/>
  </w:num>
  <w:num w:numId="18">
    <w:abstractNumId w:val="17"/>
  </w:num>
  <w:num w:numId="19">
    <w:abstractNumId w:val="8"/>
  </w:num>
  <w:num w:numId="20">
    <w:abstractNumId w:val="35"/>
  </w:num>
  <w:num w:numId="21">
    <w:abstractNumId w:val="1"/>
  </w:num>
  <w:num w:numId="22">
    <w:abstractNumId w:val="25"/>
  </w:num>
  <w:num w:numId="23">
    <w:abstractNumId w:val="12"/>
  </w:num>
  <w:num w:numId="24">
    <w:abstractNumId w:val="3"/>
  </w:num>
  <w:num w:numId="25">
    <w:abstractNumId w:val="9"/>
  </w:num>
  <w:num w:numId="26">
    <w:abstractNumId w:val="13"/>
  </w:num>
  <w:num w:numId="27">
    <w:abstractNumId w:val="6"/>
  </w:num>
  <w:num w:numId="28">
    <w:abstractNumId w:val="20"/>
  </w:num>
  <w:num w:numId="29">
    <w:abstractNumId w:val="22"/>
  </w:num>
  <w:num w:numId="30">
    <w:abstractNumId w:val="2"/>
  </w:num>
  <w:num w:numId="31">
    <w:abstractNumId w:val="21"/>
  </w:num>
  <w:num w:numId="32">
    <w:abstractNumId w:val="16"/>
  </w:num>
  <w:num w:numId="33">
    <w:abstractNumId w:val="27"/>
  </w:num>
  <w:num w:numId="34">
    <w:abstractNumId w:val="11"/>
  </w:num>
  <w:num w:numId="35">
    <w:abstractNumId w:val="2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FFE2EC"/>
    <w:rsid w:val="00A96655"/>
    <w:rsid w:val="00CB454B"/>
    <w:rsid w:val="1AEE2B27"/>
    <w:rsid w:val="1CFFE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FE2EC"/>
  <w15:chartTrackingRefBased/>
  <w15:docId w15:val="{328B1663-A14A-4638-A954-E66FC8AD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yu.edu/about/news-publications/news/2021/october/ultra-processed-foods.html" TargetMode="External"/><Relationship Id="rId18" Type="http://schemas.openxmlformats.org/officeDocument/2006/relationships/hyperlink" Target="https://www.ncbi.nlm.nih.gov/pmc/articles/PMC7284805/" TargetMode="External"/><Relationship Id="rId26" Type="http://schemas.openxmlformats.org/officeDocument/2006/relationships/hyperlink" Target="https://www.ncbi.nlm.nih.gov/pmc/articles/PMC9005876/" TargetMode="External"/><Relationship Id="rId39" Type="http://schemas.openxmlformats.org/officeDocument/2006/relationships/fontTable" Target="fontTable.xml"/><Relationship Id="rId21" Type="http://schemas.openxmlformats.org/officeDocument/2006/relationships/hyperlink" Target="https://www.mayoclinic.org/diseases-conditions/peptic-ulcer/symptoms-causes/syc-20354223" TargetMode="External"/><Relationship Id="rId34" Type="http://schemas.openxmlformats.org/officeDocument/2006/relationships/hyperlink" Target="https://www.arshadmalikmd.com/blog/196960-5-science-backed-benefits-of-exercise-on-your-digestion" TargetMode="External"/><Relationship Id="rId7" Type="http://schemas.openxmlformats.org/officeDocument/2006/relationships/hyperlink" Target="https://medlineplus.gov/ency/article/000233.htm" TargetMode="External"/><Relationship Id="rId2" Type="http://schemas.openxmlformats.org/officeDocument/2006/relationships/styles" Target="styles.xml"/><Relationship Id="rId16" Type="http://schemas.openxmlformats.org/officeDocument/2006/relationships/hyperlink" Target="https://www.ncbi.nlm.nih.gov/pmc/articles/PMC6899614/" TargetMode="External"/><Relationship Id="rId20" Type="http://schemas.openxmlformats.org/officeDocument/2006/relationships/hyperlink" Target="https://www.mayoclinic.org/diseases-conditions/gerd/symptoms-causes/syc-20361940" TargetMode="External"/><Relationship Id="rId29" Type="http://schemas.openxmlformats.org/officeDocument/2006/relationships/hyperlink" Target="https://pharmeasy.in/blog/know-how-antibiotics-can-mess-with-your-gut-and-cause-acidity/" TargetMode="External"/><Relationship Id="rId1" Type="http://schemas.openxmlformats.org/officeDocument/2006/relationships/numbering" Target="numbering.xml"/><Relationship Id="rId6" Type="http://schemas.openxmlformats.org/officeDocument/2006/relationships/hyperlink" Target="https://www.allergyuk.org/about-allergy/allergy-vs-intolerance/" TargetMode="External"/><Relationship Id="rId11" Type="http://schemas.openxmlformats.org/officeDocument/2006/relationships/hyperlink" Target="https://www.bda.uk.com/resource/food-allergy-intolerance-testing.html" TargetMode="External"/><Relationship Id="rId24" Type="http://schemas.openxmlformats.org/officeDocument/2006/relationships/hyperlink" Target="https://www.crohnscolitisfoundation.org/diet-and-nutrition/special-ibd-diets" TargetMode="External"/><Relationship Id="rId32" Type="http://schemas.openxmlformats.org/officeDocument/2006/relationships/hyperlink" Target="https://www.sath.nhs.uk/wp-content/uploads/2020/12/The-Importance-of-Hydration-Article.pdf" TargetMode="External"/><Relationship Id="rId37" Type="http://schemas.openxmlformats.org/officeDocument/2006/relationships/hyperlink" Target="https://www.ncbi.nlm.nih.gov/pmc/articles/PMC6354172/" TargetMode="External"/><Relationship Id="rId40" Type="http://schemas.openxmlformats.org/officeDocument/2006/relationships/theme" Target="theme/theme1.xml"/><Relationship Id="rId5" Type="http://schemas.openxmlformats.org/officeDocument/2006/relationships/hyperlink" Target="https://sprintmedical.in/blog/tips-to-improve-digestion" TargetMode="External"/><Relationship Id="rId15" Type="http://schemas.openxmlformats.org/officeDocument/2006/relationships/hyperlink" Target="https://www.ncbi.nlm.nih.gov/pmc/articles/PMC4303825/" TargetMode="External"/><Relationship Id="rId23" Type="http://schemas.openxmlformats.org/officeDocument/2006/relationships/hyperlink" Target="https://www.mayoclinic.org/diseases-conditions/irritable-bowel-syndrome/symptoms-causes/syc-20360016" TargetMode="External"/><Relationship Id="rId28" Type="http://schemas.openxmlformats.org/officeDocument/2006/relationships/hyperlink" Target="https://www.ncbi.nlm.nih.gov/books/NBK554597/" TargetMode="External"/><Relationship Id="rId36" Type="http://schemas.openxmlformats.org/officeDocument/2006/relationships/hyperlink" Target="https://www.ncbi.nlm.nih.gov/pmc/articles/PMC6826790/" TargetMode="External"/><Relationship Id="rId10" Type="http://schemas.openxmlformats.org/officeDocument/2006/relationships/hyperlink" Target="https://www.verywellfit.com/surprising-foods-that-contain-milk-1324228" TargetMode="External"/><Relationship Id="rId19" Type="http://schemas.openxmlformats.org/officeDocument/2006/relationships/hyperlink" Target="https://www.ncbi.nlm.nih.gov/pmc/articles/PMC9479712/" TargetMode="External"/><Relationship Id="rId31" Type="http://schemas.openxmlformats.org/officeDocument/2006/relationships/hyperlink" Target="https://www.healthline.com/nutrition/greasy-food" TargetMode="External"/><Relationship Id="rId4" Type="http://schemas.openxmlformats.org/officeDocument/2006/relationships/webSettings" Target="webSettings.xml"/><Relationship Id="rId9" Type="http://schemas.openxmlformats.org/officeDocument/2006/relationships/hyperlink" Target="https://www.betterhealth.vic.gov.au/health/conditionsandtreatments/lactose-intolerance" TargetMode="External"/><Relationship Id="rId14" Type="http://schemas.openxmlformats.org/officeDocument/2006/relationships/hyperlink" Target="https://www.betterhealth.vic.gov.au/health/healthyliving/fibre-in-food" TargetMode="External"/><Relationship Id="rId22" Type="http://schemas.openxmlformats.org/officeDocument/2006/relationships/hyperlink" Target="https://www.mayoclinic.org/diseases-conditions/inflammatory-bowel-disease/symptoms-causes/syc-20353315" TargetMode="External"/><Relationship Id="rId27" Type="http://schemas.openxmlformats.org/officeDocument/2006/relationships/hyperlink" Target="https://my.clevelandclinic.org/health/diseases/15265-gallbladder-swelling--inflammation-cholecystitis" TargetMode="External"/><Relationship Id="rId30" Type="http://schemas.openxmlformats.org/officeDocument/2006/relationships/hyperlink" Target="https://www.hopkinsmedicine.org/health/conditions-and-diseases/medicines-and-the-digestive-system" TargetMode="External"/><Relationship Id="rId35" Type="http://schemas.openxmlformats.org/officeDocument/2006/relationships/hyperlink" Target="https://www.hopkinsmedicine.org/health/conditions-and-diseases/smoking-and-the-digestive-system" TargetMode="External"/><Relationship Id="rId8" Type="http://schemas.openxmlformats.org/officeDocument/2006/relationships/hyperlink" Target="https://www.webmd.com/diet/foods-high-in-gluten" TargetMode="External"/><Relationship Id="rId3" Type="http://schemas.openxmlformats.org/officeDocument/2006/relationships/settings" Target="settings.xml"/><Relationship Id="R4c1bd4f38ea24934" Type="http://schemas.microsoft.com/office/2020/10/relationships/intelligence" Target="intelligence2.xml"/><Relationship Id="rId12" Type="http://schemas.openxmlformats.org/officeDocument/2006/relationships/hyperlink" Target="https://bmjopen.bmj.com/content/9/10/e027546" TargetMode="External"/><Relationship Id="rId17" Type="http://schemas.openxmlformats.org/officeDocument/2006/relationships/hyperlink" Target="https://www.cdc.gov/diabetes/library/features/diabetes-digestion.html" TargetMode="External"/><Relationship Id="rId25" Type="http://schemas.openxmlformats.org/officeDocument/2006/relationships/hyperlink" Target="https://www.mayoclinic.org/diseases-conditions/gastroparesis/symptoms-causes/syc-20355787" TargetMode="External"/><Relationship Id="rId33" Type="http://schemas.openxmlformats.org/officeDocument/2006/relationships/hyperlink" Target="https://caps.byu.edu/stress-and-the-digestive-system" TargetMode="External"/><Relationship Id="rId38" Type="http://schemas.openxmlformats.org/officeDocument/2006/relationships/hyperlink" Target="https://www.serenity-senior-care.com/10-soft-foods-for-elder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2577</Words>
  <Characters>14695</Characters>
  <Application>Microsoft Office Word</Application>
  <DocSecurity>0</DocSecurity>
  <Lines>122</Lines>
  <Paragraphs>34</Paragraphs>
  <ScaleCrop>false</ScaleCrop>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2023-09-07T16:54:00Z</dcterms:created>
  <dcterms:modified xsi:type="dcterms:W3CDTF">2023-09-18T07:41:00Z</dcterms:modified>
</cp:coreProperties>
</file>