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521" w:rsidRDefault="00153187" w:rsidP="001F745F">
      <w:pPr>
        <w:jc w:val="center"/>
        <w:rPr>
          <w:rFonts w:cstheme="minorHAnsi"/>
          <w:b/>
          <w:sz w:val="40"/>
          <w:szCs w:val="40"/>
        </w:rPr>
      </w:pPr>
      <w:r w:rsidRPr="001F745F">
        <w:rPr>
          <w:rFonts w:cstheme="minorHAnsi"/>
          <w:b/>
          <w:sz w:val="40"/>
          <w:szCs w:val="40"/>
        </w:rPr>
        <w:t xml:space="preserve">How do I </w:t>
      </w:r>
      <w:r w:rsidR="001F745F">
        <w:rPr>
          <w:rFonts w:cstheme="minorHAnsi"/>
          <w:b/>
          <w:sz w:val="40"/>
          <w:szCs w:val="40"/>
        </w:rPr>
        <w:t>C</w:t>
      </w:r>
      <w:r w:rsidRPr="001F745F">
        <w:rPr>
          <w:rFonts w:cstheme="minorHAnsi"/>
          <w:b/>
          <w:sz w:val="40"/>
          <w:szCs w:val="40"/>
        </w:rPr>
        <w:t xml:space="preserve">heck my </w:t>
      </w:r>
      <w:r w:rsidR="001F745F">
        <w:rPr>
          <w:rFonts w:cstheme="minorHAnsi"/>
          <w:b/>
          <w:sz w:val="40"/>
          <w:szCs w:val="40"/>
        </w:rPr>
        <w:t>G</w:t>
      </w:r>
      <w:r w:rsidRPr="001F745F">
        <w:rPr>
          <w:rFonts w:cstheme="minorHAnsi"/>
          <w:b/>
          <w:sz w:val="40"/>
          <w:szCs w:val="40"/>
        </w:rPr>
        <w:t xml:space="preserve">ut </w:t>
      </w:r>
      <w:r w:rsidR="001F745F">
        <w:rPr>
          <w:rFonts w:cstheme="minorHAnsi"/>
          <w:b/>
          <w:sz w:val="40"/>
          <w:szCs w:val="40"/>
        </w:rPr>
        <w:t>H</w:t>
      </w:r>
      <w:r w:rsidRPr="001F745F">
        <w:rPr>
          <w:rFonts w:cstheme="minorHAnsi"/>
          <w:b/>
          <w:sz w:val="40"/>
          <w:szCs w:val="40"/>
        </w:rPr>
        <w:t>ealth?</w:t>
      </w:r>
    </w:p>
    <w:p w:rsidR="001F745F" w:rsidRPr="001F745F" w:rsidRDefault="001F745F" w:rsidP="001F745F">
      <w:pPr>
        <w:jc w:val="center"/>
        <w:rPr>
          <w:rFonts w:cstheme="minorHAnsi"/>
          <w:b/>
          <w:sz w:val="40"/>
          <w:szCs w:val="40"/>
        </w:rPr>
      </w:pPr>
    </w:p>
    <w:p w:rsidR="00153187" w:rsidRPr="00B45644" w:rsidRDefault="00153187" w:rsidP="001F745F">
      <w:pPr>
        <w:jc w:val="both"/>
        <w:rPr>
          <w:rFonts w:cstheme="minorHAnsi"/>
          <w:color w:val="1E293B"/>
          <w:sz w:val="28"/>
          <w:szCs w:val="28"/>
          <w:shd w:val="clear" w:color="auto" w:fill="FFFFFF"/>
        </w:rPr>
      </w:pPr>
      <w:r w:rsidRPr="00B45644">
        <w:rPr>
          <w:rFonts w:cstheme="minorHAnsi"/>
          <w:color w:val="1E293B"/>
          <w:sz w:val="28"/>
          <w:szCs w:val="28"/>
          <w:shd w:val="clear" w:color="auto" w:fill="FFFFFF"/>
        </w:rPr>
        <w:t>Over the last fe</w:t>
      </w:r>
      <w:r w:rsidR="00B45644">
        <w:rPr>
          <w:rFonts w:cstheme="minorHAnsi"/>
          <w:color w:val="1E293B"/>
          <w:sz w:val="28"/>
          <w:szCs w:val="28"/>
          <w:shd w:val="clear" w:color="auto" w:fill="FFFFFF"/>
        </w:rPr>
        <w:t>w years, the general public has</w:t>
      </w:r>
      <w:r w:rsidRPr="00B45644">
        <w:rPr>
          <w:rFonts w:cstheme="minorHAnsi"/>
          <w:color w:val="1E293B"/>
          <w:sz w:val="28"/>
          <w:szCs w:val="28"/>
          <w:shd w:val="clear" w:color="auto" w:fill="FFFFFF"/>
        </w:rPr>
        <w:t xml:space="preserve"> become more aware that gut health can play a part in our overall health. Our guts are linked to mental health, sleep</w:t>
      </w:r>
      <w:r w:rsidR="00B45644">
        <w:rPr>
          <w:rFonts w:cstheme="minorHAnsi"/>
          <w:color w:val="1E293B"/>
          <w:sz w:val="28"/>
          <w:szCs w:val="28"/>
          <w:shd w:val="clear" w:color="auto" w:fill="FFFFFF"/>
        </w:rPr>
        <w:t>,</w:t>
      </w:r>
      <w:r w:rsidRPr="00B45644">
        <w:rPr>
          <w:rFonts w:cstheme="minorHAnsi"/>
          <w:color w:val="1E293B"/>
          <w:sz w:val="28"/>
          <w:szCs w:val="28"/>
          <w:shd w:val="clear" w:color="auto" w:fill="FFFFFF"/>
        </w:rPr>
        <w:t xml:space="preserve"> and boosting our immune system</w:t>
      </w:r>
      <w:r w:rsidR="00B45644">
        <w:rPr>
          <w:rFonts w:cstheme="minorHAnsi"/>
          <w:color w:val="1E293B"/>
          <w:sz w:val="28"/>
          <w:szCs w:val="28"/>
          <w:shd w:val="clear" w:color="auto" w:fill="FFFFFF"/>
        </w:rPr>
        <w:t>s</w:t>
      </w:r>
      <w:r w:rsidRPr="00B45644">
        <w:rPr>
          <w:rFonts w:cstheme="minorHAnsi"/>
          <w:color w:val="1E293B"/>
          <w:sz w:val="28"/>
          <w:szCs w:val="28"/>
          <w:shd w:val="clear" w:color="auto" w:fill="FFFFFF"/>
        </w:rPr>
        <w:t>. Most of the time, we don't pay much</w:t>
      </w:r>
      <w:r w:rsidR="00267102" w:rsidRPr="00B45644">
        <w:rPr>
          <w:rFonts w:cstheme="minorHAnsi"/>
          <w:color w:val="1E293B"/>
          <w:sz w:val="28"/>
          <w:szCs w:val="28"/>
          <w:shd w:val="clear" w:color="auto" w:fill="FFFFFF"/>
        </w:rPr>
        <w:t xml:space="preserve"> attention to our gut until we feel sick</w:t>
      </w:r>
      <w:r w:rsidRPr="00B45644">
        <w:rPr>
          <w:rFonts w:cstheme="minorHAnsi"/>
          <w:color w:val="1E293B"/>
          <w:sz w:val="28"/>
          <w:szCs w:val="28"/>
          <w:shd w:val="clear" w:color="auto" w:fill="FFFFFF"/>
        </w:rPr>
        <w:t xml:space="preserve"> or start to get pain, discomfort, or digestive issues on a regular basis. Prevention is always better than cure. However, if you find yourself struggling with digestive issues that you cannot account for, g</w:t>
      </w:r>
      <w:r w:rsidR="00DA38E1" w:rsidRPr="00B45644">
        <w:rPr>
          <w:rFonts w:cstheme="minorHAnsi"/>
          <w:color w:val="1E293B"/>
          <w:sz w:val="28"/>
          <w:szCs w:val="28"/>
          <w:shd w:val="clear" w:color="auto" w:fill="FFFFFF"/>
        </w:rPr>
        <w:t>etti</w:t>
      </w:r>
      <w:r w:rsidR="00B45644">
        <w:rPr>
          <w:rFonts w:cstheme="minorHAnsi"/>
          <w:color w:val="1E293B"/>
          <w:sz w:val="28"/>
          <w:szCs w:val="28"/>
          <w:shd w:val="clear" w:color="auto" w:fill="FFFFFF"/>
        </w:rPr>
        <w:t>ng your gut health checked by being tested</w:t>
      </w:r>
      <w:r w:rsidRPr="00B45644">
        <w:rPr>
          <w:rFonts w:cstheme="minorHAnsi"/>
          <w:color w:val="1E293B"/>
          <w:sz w:val="28"/>
          <w:szCs w:val="28"/>
          <w:shd w:val="clear" w:color="auto" w:fill="FFFFFF"/>
        </w:rPr>
        <w:t xml:space="preserve"> is one of the best ways to get to the source of the problem.</w:t>
      </w:r>
    </w:p>
    <w:p w:rsidR="00153187" w:rsidRDefault="00267102" w:rsidP="001F745F">
      <w:pPr>
        <w:jc w:val="both"/>
        <w:rPr>
          <w:rFonts w:cstheme="minorHAnsi"/>
          <w:sz w:val="28"/>
          <w:szCs w:val="28"/>
        </w:rPr>
      </w:pPr>
      <w:r w:rsidRPr="00B45644">
        <w:rPr>
          <w:rFonts w:cstheme="minorHAnsi"/>
          <w:sz w:val="28"/>
          <w:szCs w:val="28"/>
        </w:rPr>
        <w:t>The symptoms that poor gut heal</w:t>
      </w:r>
      <w:r w:rsidR="00D730DD" w:rsidRPr="00B45644">
        <w:rPr>
          <w:rFonts w:cstheme="minorHAnsi"/>
          <w:sz w:val="28"/>
          <w:szCs w:val="28"/>
        </w:rPr>
        <w:t>th can cause are often due to</w:t>
      </w:r>
      <w:r w:rsidRPr="00B45644">
        <w:rPr>
          <w:rFonts w:cstheme="minorHAnsi"/>
          <w:sz w:val="28"/>
          <w:szCs w:val="28"/>
        </w:rPr>
        <w:t xml:space="preserve"> a lack of health</w:t>
      </w:r>
      <w:r w:rsidR="006107D4" w:rsidRPr="00B45644">
        <w:rPr>
          <w:rFonts w:cstheme="minorHAnsi"/>
          <w:sz w:val="28"/>
          <w:szCs w:val="28"/>
        </w:rPr>
        <w:t>y</w:t>
      </w:r>
      <w:r w:rsidRPr="00B45644">
        <w:rPr>
          <w:rFonts w:cstheme="minorHAnsi"/>
          <w:sz w:val="28"/>
          <w:szCs w:val="28"/>
        </w:rPr>
        <w:t xml:space="preserve"> gut bacteria or too many pathogenic bacteria being present in the gut. </w:t>
      </w:r>
      <w:r w:rsidR="006107D4" w:rsidRPr="00B45644">
        <w:rPr>
          <w:rFonts w:cstheme="minorHAnsi"/>
          <w:sz w:val="28"/>
          <w:szCs w:val="28"/>
        </w:rPr>
        <w:t>However, it is not just bacteria that are present in our gut. We also have viruses, fungi</w:t>
      </w:r>
      <w:r w:rsidR="00B45644">
        <w:rPr>
          <w:rFonts w:cstheme="minorHAnsi"/>
          <w:sz w:val="28"/>
          <w:szCs w:val="28"/>
        </w:rPr>
        <w:t>,</w:t>
      </w:r>
      <w:r w:rsidR="006107D4" w:rsidRPr="00B45644">
        <w:rPr>
          <w:rFonts w:cstheme="minorHAnsi"/>
          <w:sz w:val="28"/>
          <w:szCs w:val="28"/>
        </w:rPr>
        <w:t xml:space="preserve"> and single celled organisms called protozoa</w:t>
      </w:r>
      <w:r w:rsidR="00DA38E1" w:rsidRPr="00B45644">
        <w:rPr>
          <w:rFonts w:cstheme="minorHAnsi"/>
          <w:sz w:val="28"/>
          <w:szCs w:val="28"/>
        </w:rPr>
        <w:t xml:space="preserve"> (1)</w:t>
      </w:r>
      <w:r w:rsidR="006107D4" w:rsidRPr="00B45644">
        <w:rPr>
          <w:rFonts w:cstheme="minorHAnsi"/>
          <w:sz w:val="28"/>
          <w:szCs w:val="28"/>
        </w:rPr>
        <w:t xml:space="preserve">. These can cause us to feel sick if they are higher in number than usual. </w:t>
      </w:r>
      <w:r w:rsidRPr="00B45644">
        <w:rPr>
          <w:rFonts w:cstheme="minorHAnsi"/>
          <w:sz w:val="28"/>
          <w:szCs w:val="28"/>
        </w:rPr>
        <w:t xml:space="preserve">Testing </w:t>
      </w:r>
      <w:r w:rsidR="00D730DD" w:rsidRPr="00B45644">
        <w:rPr>
          <w:rFonts w:cstheme="minorHAnsi"/>
          <w:sz w:val="28"/>
          <w:szCs w:val="28"/>
        </w:rPr>
        <w:t>will identify which of these</w:t>
      </w:r>
      <w:r w:rsidR="00DA38E1" w:rsidRPr="00B45644">
        <w:rPr>
          <w:rFonts w:cstheme="minorHAnsi"/>
          <w:sz w:val="28"/>
          <w:szCs w:val="28"/>
        </w:rPr>
        <w:t xml:space="preserve"> issues</w:t>
      </w:r>
      <w:r w:rsidR="00D730DD" w:rsidRPr="00B45644">
        <w:rPr>
          <w:rFonts w:cstheme="minorHAnsi"/>
          <w:sz w:val="28"/>
          <w:szCs w:val="28"/>
        </w:rPr>
        <w:t xml:space="preserve"> is </w:t>
      </w:r>
      <w:r w:rsidR="00DA38E1" w:rsidRPr="00B45644">
        <w:rPr>
          <w:rFonts w:cstheme="minorHAnsi"/>
          <w:sz w:val="28"/>
          <w:szCs w:val="28"/>
        </w:rPr>
        <w:t>causing the symptoms</w:t>
      </w:r>
      <w:r w:rsidR="00D730DD" w:rsidRPr="00B45644">
        <w:rPr>
          <w:rFonts w:cstheme="minorHAnsi"/>
          <w:sz w:val="28"/>
          <w:szCs w:val="28"/>
        </w:rPr>
        <w:t xml:space="preserve">. However, it </w:t>
      </w:r>
      <w:r w:rsidRPr="00B45644">
        <w:rPr>
          <w:rFonts w:cstheme="minorHAnsi"/>
          <w:sz w:val="28"/>
          <w:szCs w:val="28"/>
        </w:rPr>
        <w:t>can be expensive</w:t>
      </w:r>
      <w:r w:rsidR="00B45644">
        <w:rPr>
          <w:rFonts w:cstheme="minorHAnsi"/>
          <w:sz w:val="28"/>
          <w:szCs w:val="28"/>
        </w:rPr>
        <w:t>,</w:t>
      </w:r>
      <w:r w:rsidRPr="00B45644">
        <w:rPr>
          <w:rFonts w:cstheme="minorHAnsi"/>
          <w:sz w:val="28"/>
          <w:szCs w:val="28"/>
        </w:rPr>
        <w:t xml:space="preserve"> so you may wish to try and address the issue </w:t>
      </w:r>
      <w:r w:rsidR="00DA38E1" w:rsidRPr="00B45644">
        <w:rPr>
          <w:rFonts w:cstheme="minorHAnsi"/>
          <w:sz w:val="28"/>
          <w:szCs w:val="28"/>
        </w:rPr>
        <w:t xml:space="preserve">yourself </w:t>
      </w:r>
      <w:r w:rsidRPr="00B45644">
        <w:rPr>
          <w:rFonts w:cstheme="minorHAnsi"/>
          <w:sz w:val="28"/>
          <w:szCs w:val="28"/>
        </w:rPr>
        <w:t>first. This can be done by eating lots of fresh fruit and vegetables</w:t>
      </w:r>
      <w:r w:rsidR="00D730DD" w:rsidRPr="00B45644">
        <w:rPr>
          <w:rFonts w:cstheme="minorHAnsi"/>
          <w:sz w:val="28"/>
          <w:szCs w:val="28"/>
        </w:rPr>
        <w:t xml:space="preserve"> and f</w:t>
      </w:r>
      <w:r w:rsidRPr="00B45644">
        <w:rPr>
          <w:rFonts w:cstheme="minorHAnsi"/>
          <w:sz w:val="28"/>
          <w:szCs w:val="28"/>
        </w:rPr>
        <w:t>ermented foods such as sa</w:t>
      </w:r>
      <w:r w:rsidR="00D730DD" w:rsidRPr="00B45644">
        <w:rPr>
          <w:rFonts w:cstheme="minorHAnsi"/>
          <w:sz w:val="28"/>
          <w:szCs w:val="28"/>
        </w:rPr>
        <w:t>uerkraut, kefir</w:t>
      </w:r>
      <w:r w:rsidR="00B45644">
        <w:rPr>
          <w:rFonts w:cstheme="minorHAnsi"/>
          <w:sz w:val="28"/>
          <w:szCs w:val="28"/>
        </w:rPr>
        <w:t>,</w:t>
      </w:r>
      <w:r w:rsidR="00D730DD" w:rsidRPr="00B45644">
        <w:rPr>
          <w:rFonts w:cstheme="minorHAnsi"/>
          <w:sz w:val="28"/>
          <w:szCs w:val="28"/>
        </w:rPr>
        <w:t xml:space="preserve"> or kimchi. Alternatively, you may wish to take a probiotic supplement that contains millions, or even billions, of healthy bacteria to get things back on an even keel.</w:t>
      </w:r>
    </w:p>
    <w:p w:rsidR="001F745F" w:rsidRPr="00B45644" w:rsidRDefault="001F745F" w:rsidP="001F745F">
      <w:pPr>
        <w:jc w:val="both"/>
        <w:rPr>
          <w:rFonts w:cstheme="minorHAnsi"/>
          <w:sz w:val="28"/>
          <w:szCs w:val="28"/>
        </w:rPr>
      </w:pPr>
    </w:p>
    <w:p w:rsidR="00270251" w:rsidRPr="00B45644" w:rsidRDefault="00270251" w:rsidP="001F745F">
      <w:pPr>
        <w:jc w:val="both"/>
        <w:rPr>
          <w:rFonts w:cstheme="minorHAnsi"/>
          <w:b/>
          <w:sz w:val="28"/>
          <w:szCs w:val="28"/>
        </w:rPr>
      </w:pPr>
      <w:r w:rsidRPr="00B45644">
        <w:rPr>
          <w:rFonts w:cstheme="minorHAnsi"/>
          <w:b/>
          <w:sz w:val="28"/>
          <w:szCs w:val="28"/>
        </w:rPr>
        <w:t>Food intolerance</w:t>
      </w:r>
    </w:p>
    <w:p w:rsidR="00D730DD" w:rsidRPr="00B45644" w:rsidRDefault="00D730DD" w:rsidP="001F745F">
      <w:pPr>
        <w:jc w:val="both"/>
        <w:rPr>
          <w:rFonts w:cstheme="minorHAnsi"/>
          <w:sz w:val="28"/>
          <w:szCs w:val="28"/>
        </w:rPr>
      </w:pPr>
      <w:r w:rsidRPr="00B45644">
        <w:rPr>
          <w:rFonts w:cstheme="minorHAnsi"/>
          <w:sz w:val="28"/>
          <w:szCs w:val="28"/>
        </w:rPr>
        <w:t>Something else you can do before getting a test done is to keep a food and symptom diary. Sometimes, digestive issues can be caused by food intolerances</w:t>
      </w:r>
      <w:r w:rsidR="00DA38E1" w:rsidRPr="00B45644">
        <w:rPr>
          <w:rFonts w:cstheme="minorHAnsi"/>
          <w:sz w:val="28"/>
          <w:szCs w:val="28"/>
        </w:rPr>
        <w:t>,</w:t>
      </w:r>
      <w:r w:rsidRPr="00B45644">
        <w:rPr>
          <w:rFonts w:cstheme="minorHAnsi"/>
          <w:sz w:val="28"/>
          <w:szCs w:val="28"/>
        </w:rPr>
        <w:t xml:space="preserve"> so </w:t>
      </w:r>
      <w:r w:rsidR="00DA38E1" w:rsidRPr="00B45644">
        <w:rPr>
          <w:rFonts w:cstheme="minorHAnsi"/>
          <w:sz w:val="28"/>
          <w:szCs w:val="28"/>
        </w:rPr>
        <w:t>keeping a diary can help identify which food</w:t>
      </w:r>
      <w:r w:rsidR="00B45644">
        <w:rPr>
          <w:rFonts w:cstheme="minorHAnsi"/>
          <w:sz w:val="28"/>
          <w:szCs w:val="28"/>
        </w:rPr>
        <w:t>s are</w:t>
      </w:r>
      <w:r w:rsidR="00DA38E1" w:rsidRPr="00B45644">
        <w:rPr>
          <w:rFonts w:cstheme="minorHAnsi"/>
          <w:sz w:val="28"/>
          <w:szCs w:val="28"/>
        </w:rPr>
        <w:t xml:space="preserve"> causing the issue</w:t>
      </w:r>
      <w:r w:rsidRPr="00B45644">
        <w:rPr>
          <w:rFonts w:cstheme="minorHAnsi"/>
          <w:sz w:val="28"/>
          <w:szCs w:val="28"/>
        </w:rPr>
        <w:t>. Unfortunately, unlike a food allergy, the response to eating that food may not be instant and can even be a day or so after eating the offending food</w:t>
      </w:r>
      <w:r w:rsidR="00DA38E1" w:rsidRPr="00B45644">
        <w:rPr>
          <w:rFonts w:cstheme="minorHAnsi"/>
          <w:sz w:val="28"/>
          <w:szCs w:val="28"/>
        </w:rPr>
        <w:t xml:space="preserve"> (2)</w:t>
      </w:r>
      <w:r w:rsidRPr="00B45644">
        <w:rPr>
          <w:rFonts w:cstheme="minorHAnsi"/>
          <w:sz w:val="28"/>
          <w:szCs w:val="28"/>
        </w:rPr>
        <w:t xml:space="preserve">. </w:t>
      </w:r>
      <w:r w:rsidR="00DA38E1" w:rsidRPr="00B45644">
        <w:rPr>
          <w:rFonts w:cstheme="minorHAnsi"/>
          <w:sz w:val="28"/>
          <w:szCs w:val="28"/>
        </w:rPr>
        <w:t>Hopefully, if</w:t>
      </w:r>
      <w:r w:rsidRPr="00B45644">
        <w:rPr>
          <w:rFonts w:cstheme="minorHAnsi"/>
          <w:sz w:val="28"/>
          <w:szCs w:val="28"/>
        </w:rPr>
        <w:t xml:space="preserve"> food intolerance is the issue, you can spot a pattern of symptoms occurring</w:t>
      </w:r>
      <w:r w:rsidR="00DA38E1" w:rsidRPr="00B45644">
        <w:rPr>
          <w:rFonts w:cstheme="minorHAnsi"/>
          <w:sz w:val="28"/>
          <w:szCs w:val="28"/>
        </w:rPr>
        <w:t>,</w:t>
      </w:r>
      <w:r w:rsidRPr="00B45644">
        <w:rPr>
          <w:rFonts w:cstheme="minorHAnsi"/>
          <w:sz w:val="28"/>
          <w:szCs w:val="28"/>
        </w:rPr>
        <w:t xml:space="preserve"> anything from a few hou</w:t>
      </w:r>
      <w:r w:rsidR="00B45644">
        <w:rPr>
          <w:rFonts w:cstheme="minorHAnsi"/>
          <w:sz w:val="28"/>
          <w:szCs w:val="28"/>
        </w:rPr>
        <w:t>rs after eating a specific food</w:t>
      </w:r>
      <w:r w:rsidRPr="00B45644">
        <w:rPr>
          <w:rFonts w:cstheme="minorHAnsi"/>
          <w:sz w:val="28"/>
          <w:szCs w:val="28"/>
        </w:rPr>
        <w:t xml:space="preserve"> up to a few days afterwards. </w:t>
      </w:r>
    </w:p>
    <w:p w:rsidR="00270251" w:rsidRDefault="00270251" w:rsidP="001F745F">
      <w:pPr>
        <w:jc w:val="both"/>
        <w:rPr>
          <w:rFonts w:cstheme="minorHAnsi"/>
          <w:sz w:val="28"/>
          <w:szCs w:val="28"/>
        </w:rPr>
      </w:pPr>
      <w:r w:rsidRPr="00B45644">
        <w:rPr>
          <w:rFonts w:cstheme="minorHAnsi"/>
          <w:sz w:val="28"/>
          <w:szCs w:val="28"/>
        </w:rPr>
        <w:t>If</w:t>
      </w:r>
      <w:r w:rsidR="00B45644">
        <w:rPr>
          <w:rFonts w:cstheme="minorHAnsi"/>
          <w:sz w:val="28"/>
          <w:szCs w:val="28"/>
        </w:rPr>
        <w:t xml:space="preserve"> the food diary does not flag</w:t>
      </w:r>
      <w:r w:rsidRPr="00B45644">
        <w:rPr>
          <w:rFonts w:cstheme="minorHAnsi"/>
          <w:sz w:val="28"/>
          <w:szCs w:val="28"/>
        </w:rPr>
        <w:t xml:space="preserve"> anything specific, you can be tested for food intolerances. There are quite a few testing companies that will </w:t>
      </w:r>
      <w:r w:rsidR="00B62F17" w:rsidRPr="00B45644">
        <w:rPr>
          <w:rFonts w:cstheme="minorHAnsi"/>
          <w:sz w:val="28"/>
          <w:szCs w:val="28"/>
        </w:rPr>
        <w:t>carry out the test for you. Once you have paid, the company will send the necessary parapherna</w:t>
      </w:r>
      <w:r w:rsidR="00DA38E1" w:rsidRPr="00B45644">
        <w:rPr>
          <w:rFonts w:cstheme="minorHAnsi"/>
          <w:sz w:val="28"/>
          <w:szCs w:val="28"/>
        </w:rPr>
        <w:t>lia along with instructions for</w:t>
      </w:r>
      <w:r w:rsidR="00B62F17" w:rsidRPr="00B45644">
        <w:rPr>
          <w:rFonts w:cstheme="minorHAnsi"/>
          <w:sz w:val="28"/>
          <w:szCs w:val="28"/>
        </w:rPr>
        <w:t xml:space="preserve"> how to take your sample. You then send in a sample of blood</w:t>
      </w:r>
      <w:r w:rsidR="00B45644">
        <w:rPr>
          <w:rFonts w:cstheme="minorHAnsi"/>
          <w:sz w:val="28"/>
          <w:szCs w:val="28"/>
        </w:rPr>
        <w:t>,</w:t>
      </w:r>
      <w:r w:rsidR="00B62F17" w:rsidRPr="00B45644">
        <w:rPr>
          <w:rFonts w:cstheme="minorHAnsi"/>
          <w:sz w:val="28"/>
          <w:szCs w:val="28"/>
        </w:rPr>
        <w:t xml:space="preserve"> which the company tests </w:t>
      </w:r>
      <w:r w:rsidR="00DA38E1" w:rsidRPr="00B45644">
        <w:rPr>
          <w:rFonts w:cstheme="minorHAnsi"/>
          <w:sz w:val="28"/>
          <w:szCs w:val="28"/>
        </w:rPr>
        <w:t>against dozens, if not hundreds</w:t>
      </w:r>
      <w:r w:rsidR="00C77B87">
        <w:rPr>
          <w:rFonts w:cstheme="minorHAnsi"/>
          <w:sz w:val="28"/>
          <w:szCs w:val="28"/>
        </w:rPr>
        <w:t>,</w:t>
      </w:r>
      <w:r w:rsidR="00DA38E1" w:rsidRPr="00B45644">
        <w:rPr>
          <w:rFonts w:cstheme="minorHAnsi"/>
          <w:sz w:val="28"/>
          <w:szCs w:val="28"/>
        </w:rPr>
        <w:t xml:space="preserve"> of foods, </w:t>
      </w:r>
      <w:r w:rsidR="00B62F17" w:rsidRPr="00B45644">
        <w:rPr>
          <w:rFonts w:cstheme="minorHAnsi"/>
          <w:sz w:val="28"/>
          <w:szCs w:val="28"/>
        </w:rPr>
        <w:t>and then lets you know the results. Some companies will offer nutritional advice afterwards, but this usually costs more money and is not always necessary</w:t>
      </w:r>
      <w:r w:rsidR="00DA38E1" w:rsidRPr="00B45644">
        <w:rPr>
          <w:rFonts w:cstheme="minorHAnsi"/>
          <w:sz w:val="28"/>
          <w:szCs w:val="28"/>
        </w:rPr>
        <w:t xml:space="preserve"> (3)</w:t>
      </w:r>
      <w:r w:rsidR="00B62F17" w:rsidRPr="00B45644">
        <w:rPr>
          <w:rFonts w:cstheme="minorHAnsi"/>
          <w:sz w:val="28"/>
          <w:szCs w:val="28"/>
        </w:rPr>
        <w:t xml:space="preserve">. </w:t>
      </w:r>
    </w:p>
    <w:p w:rsidR="001F745F" w:rsidRPr="00B45644" w:rsidRDefault="001F745F" w:rsidP="001F745F">
      <w:pPr>
        <w:jc w:val="both"/>
        <w:rPr>
          <w:rFonts w:cstheme="minorHAnsi"/>
          <w:sz w:val="28"/>
          <w:szCs w:val="28"/>
        </w:rPr>
      </w:pPr>
    </w:p>
    <w:p w:rsidR="00B62F17" w:rsidRPr="00B45644" w:rsidRDefault="00F00378" w:rsidP="001F745F">
      <w:pPr>
        <w:jc w:val="both"/>
        <w:rPr>
          <w:rFonts w:cstheme="minorHAnsi"/>
          <w:b/>
          <w:sz w:val="28"/>
          <w:szCs w:val="28"/>
        </w:rPr>
      </w:pPr>
      <w:r w:rsidRPr="00B45644">
        <w:rPr>
          <w:rFonts w:cstheme="minorHAnsi"/>
          <w:b/>
          <w:sz w:val="28"/>
          <w:szCs w:val="28"/>
        </w:rPr>
        <w:t xml:space="preserve">The problem with </w:t>
      </w:r>
      <w:r w:rsidR="00655FC8" w:rsidRPr="00B45644">
        <w:rPr>
          <w:rFonts w:cstheme="minorHAnsi"/>
          <w:b/>
          <w:sz w:val="28"/>
          <w:szCs w:val="28"/>
        </w:rPr>
        <w:t>testing</w:t>
      </w:r>
    </w:p>
    <w:p w:rsidR="00F00378" w:rsidRDefault="00655FC8" w:rsidP="001F745F">
      <w:pPr>
        <w:jc w:val="both"/>
        <w:rPr>
          <w:rFonts w:cstheme="minorHAnsi"/>
          <w:sz w:val="28"/>
          <w:szCs w:val="28"/>
        </w:rPr>
      </w:pPr>
      <w:r w:rsidRPr="00B45644">
        <w:rPr>
          <w:rFonts w:cstheme="minorHAnsi"/>
          <w:sz w:val="28"/>
          <w:szCs w:val="28"/>
        </w:rPr>
        <w:t>If the symptoms you are experiencing are debilitating, your genera</w:t>
      </w:r>
      <w:r w:rsidR="00F00378" w:rsidRPr="00B45644">
        <w:rPr>
          <w:rFonts w:cstheme="minorHAnsi"/>
          <w:sz w:val="28"/>
          <w:szCs w:val="28"/>
        </w:rPr>
        <w:t>l practitioner may well run</w:t>
      </w:r>
      <w:r w:rsidRPr="00B45644">
        <w:rPr>
          <w:rFonts w:cstheme="minorHAnsi"/>
          <w:sz w:val="28"/>
          <w:szCs w:val="28"/>
        </w:rPr>
        <w:t xml:space="preserve"> test</w:t>
      </w:r>
      <w:r w:rsidR="00F00378" w:rsidRPr="00B45644">
        <w:rPr>
          <w:rFonts w:cstheme="minorHAnsi"/>
          <w:sz w:val="28"/>
          <w:szCs w:val="28"/>
        </w:rPr>
        <w:t>s</w:t>
      </w:r>
      <w:r w:rsidRPr="00B45644">
        <w:rPr>
          <w:rFonts w:cstheme="minorHAnsi"/>
          <w:sz w:val="28"/>
          <w:szCs w:val="28"/>
        </w:rPr>
        <w:t xml:space="preserve"> for you for free (in the UK). However, it may be necessary to pay a private company to do the test. In addition, when your doctor runs tests</w:t>
      </w:r>
      <w:r w:rsidR="00C77B87">
        <w:rPr>
          <w:rFonts w:cstheme="minorHAnsi"/>
          <w:sz w:val="28"/>
          <w:szCs w:val="28"/>
        </w:rPr>
        <w:t>,</w:t>
      </w:r>
      <w:r w:rsidRPr="00B45644">
        <w:rPr>
          <w:rFonts w:cstheme="minorHAnsi"/>
          <w:sz w:val="28"/>
          <w:szCs w:val="28"/>
        </w:rPr>
        <w:t xml:space="preserve"> they </w:t>
      </w:r>
      <w:r w:rsidR="008A6247" w:rsidRPr="00B45644">
        <w:rPr>
          <w:rFonts w:cstheme="minorHAnsi"/>
          <w:sz w:val="28"/>
          <w:szCs w:val="28"/>
        </w:rPr>
        <w:t xml:space="preserve">may not test for everything </w:t>
      </w:r>
      <w:r w:rsidR="00C77B87">
        <w:rPr>
          <w:rFonts w:cstheme="minorHAnsi"/>
          <w:sz w:val="28"/>
          <w:szCs w:val="28"/>
        </w:rPr>
        <w:t>and also</w:t>
      </w:r>
      <w:r w:rsidRPr="00B45644">
        <w:rPr>
          <w:rFonts w:cstheme="minorHAnsi"/>
          <w:sz w:val="28"/>
          <w:szCs w:val="28"/>
        </w:rPr>
        <w:t xml:space="preserve"> tell you that the result is ‘’normal’’. However, ‘’normal’’ could be within a certain range</w:t>
      </w:r>
      <w:r w:rsidR="00C77B87">
        <w:rPr>
          <w:rFonts w:cstheme="minorHAnsi"/>
          <w:sz w:val="28"/>
          <w:szCs w:val="28"/>
        </w:rPr>
        <w:t>,</w:t>
      </w:r>
      <w:r w:rsidRPr="00B45644">
        <w:rPr>
          <w:rFonts w:cstheme="minorHAnsi"/>
          <w:sz w:val="28"/>
          <w:szCs w:val="28"/>
        </w:rPr>
        <w:t xml:space="preserve"> and you won’t be told which end of ‘’normal’’ you are. In addition, age, gender, ethnicity</w:t>
      </w:r>
      <w:r w:rsidR="00C77B87">
        <w:rPr>
          <w:rFonts w:cstheme="minorHAnsi"/>
          <w:sz w:val="28"/>
          <w:szCs w:val="28"/>
        </w:rPr>
        <w:t>,</w:t>
      </w:r>
      <w:r w:rsidRPr="00B45644">
        <w:rPr>
          <w:rFonts w:cstheme="minorHAnsi"/>
          <w:sz w:val="28"/>
          <w:szCs w:val="28"/>
        </w:rPr>
        <w:t xml:space="preserve"> or underlying health conditions may affect the result</w:t>
      </w:r>
      <w:r w:rsidR="008A6247" w:rsidRPr="00B45644">
        <w:rPr>
          <w:rFonts w:cstheme="minorHAnsi"/>
          <w:sz w:val="28"/>
          <w:szCs w:val="28"/>
        </w:rPr>
        <w:t xml:space="preserve"> (4)</w:t>
      </w:r>
      <w:r w:rsidRPr="00B45644">
        <w:rPr>
          <w:rFonts w:cstheme="minorHAnsi"/>
          <w:sz w:val="28"/>
          <w:szCs w:val="28"/>
        </w:rPr>
        <w:t>. For this reason, paying a private company to do the test may be preferable</w:t>
      </w:r>
      <w:r w:rsidR="00C77B87">
        <w:rPr>
          <w:rFonts w:cstheme="minorHAnsi"/>
          <w:sz w:val="28"/>
          <w:szCs w:val="28"/>
        </w:rPr>
        <w:t>,</w:t>
      </w:r>
      <w:r w:rsidRPr="00B45644">
        <w:rPr>
          <w:rFonts w:cstheme="minorHAnsi"/>
          <w:sz w:val="28"/>
          <w:szCs w:val="28"/>
        </w:rPr>
        <w:t xml:space="preserve"> as they test more thoroughly</w:t>
      </w:r>
      <w:r w:rsidR="008A6247" w:rsidRPr="00B45644">
        <w:rPr>
          <w:rFonts w:cstheme="minorHAnsi"/>
          <w:sz w:val="28"/>
          <w:szCs w:val="28"/>
        </w:rPr>
        <w:t xml:space="preserve"> and provide more detailed results</w:t>
      </w:r>
      <w:r w:rsidRPr="00B45644">
        <w:rPr>
          <w:rFonts w:cstheme="minorHAnsi"/>
          <w:sz w:val="28"/>
          <w:szCs w:val="28"/>
        </w:rPr>
        <w:t xml:space="preserve">. </w:t>
      </w:r>
    </w:p>
    <w:p w:rsidR="001F745F" w:rsidRPr="00B45644" w:rsidRDefault="001F745F" w:rsidP="001F745F">
      <w:pPr>
        <w:jc w:val="both"/>
        <w:rPr>
          <w:rFonts w:cstheme="minorHAnsi"/>
          <w:sz w:val="28"/>
          <w:szCs w:val="28"/>
        </w:rPr>
      </w:pPr>
    </w:p>
    <w:p w:rsidR="00F00378" w:rsidRPr="00B45644" w:rsidRDefault="00F00378" w:rsidP="001F745F">
      <w:pPr>
        <w:jc w:val="both"/>
        <w:rPr>
          <w:rFonts w:cstheme="minorHAnsi"/>
          <w:b/>
          <w:sz w:val="28"/>
          <w:szCs w:val="28"/>
        </w:rPr>
      </w:pPr>
      <w:r w:rsidRPr="00B45644">
        <w:rPr>
          <w:rFonts w:cstheme="minorHAnsi"/>
          <w:b/>
          <w:sz w:val="28"/>
          <w:szCs w:val="28"/>
        </w:rPr>
        <w:t>Faecal testing</w:t>
      </w:r>
    </w:p>
    <w:p w:rsidR="00E06875" w:rsidRPr="00B45644" w:rsidRDefault="008A6247" w:rsidP="001F745F">
      <w:pPr>
        <w:jc w:val="both"/>
        <w:rPr>
          <w:rFonts w:cstheme="minorHAnsi"/>
          <w:sz w:val="28"/>
          <w:szCs w:val="28"/>
        </w:rPr>
      </w:pPr>
      <w:r w:rsidRPr="00B45644">
        <w:rPr>
          <w:rFonts w:cstheme="minorHAnsi"/>
          <w:sz w:val="28"/>
          <w:szCs w:val="28"/>
        </w:rPr>
        <w:t>One of the most popular</w:t>
      </w:r>
      <w:r w:rsidR="00F00378" w:rsidRPr="00B45644">
        <w:rPr>
          <w:rFonts w:cstheme="minorHAnsi"/>
          <w:sz w:val="28"/>
          <w:szCs w:val="28"/>
        </w:rPr>
        <w:t xml:space="preserve"> tests for gut health is faec</w:t>
      </w:r>
      <w:r w:rsidR="00C77B87">
        <w:rPr>
          <w:rFonts w:cstheme="minorHAnsi"/>
          <w:sz w:val="28"/>
          <w:szCs w:val="28"/>
        </w:rPr>
        <w:t>al testing. This involves putting</w:t>
      </w:r>
      <w:r w:rsidR="00F00378" w:rsidRPr="00B45644">
        <w:rPr>
          <w:rFonts w:cstheme="minorHAnsi"/>
          <w:sz w:val="28"/>
          <w:szCs w:val="28"/>
        </w:rPr>
        <w:t xml:space="preserve"> a sample of your poop in a test tube. </w:t>
      </w:r>
      <w:r w:rsidR="00E06875" w:rsidRPr="00B45644">
        <w:rPr>
          <w:rFonts w:cstheme="minorHAnsi"/>
          <w:sz w:val="28"/>
          <w:szCs w:val="28"/>
        </w:rPr>
        <w:t>However, before paying for a test</w:t>
      </w:r>
      <w:r w:rsidR="00C77B87">
        <w:rPr>
          <w:rFonts w:cstheme="minorHAnsi"/>
          <w:sz w:val="28"/>
          <w:szCs w:val="28"/>
        </w:rPr>
        <w:t>,</w:t>
      </w:r>
      <w:r w:rsidR="00E06875" w:rsidRPr="00B45644">
        <w:rPr>
          <w:rFonts w:cstheme="minorHAnsi"/>
          <w:sz w:val="28"/>
          <w:szCs w:val="28"/>
        </w:rPr>
        <w:t xml:space="preserve"> it is a good idea to have a look</w:t>
      </w:r>
      <w:r w:rsidRPr="00B45644">
        <w:rPr>
          <w:rFonts w:cstheme="minorHAnsi"/>
          <w:sz w:val="28"/>
          <w:szCs w:val="28"/>
        </w:rPr>
        <w:t xml:space="preserve"> at your poop first. It is not pleasant, </w:t>
      </w:r>
      <w:r w:rsidR="00E06875" w:rsidRPr="00B45644">
        <w:rPr>
          <w:rFonts w:cstheme="minorHAnsi"/>
          <w:sz w:val="28"/>
          <w:szCs w:val="28"/>
        </w:rPr>
        <w:t>but it is an effective way of identifying problems quite quickly. First of all, look at the colour. Yello</w:t>
      </w:r>
      <w:r w:rsidR="00C77B87">
        <w:rPr>
          <w:rFonts w:cstheme="minorHAnsi"/>
          <w:sz w:val="28"/>
          <w:szCs w:val="28"/>
        </w:rPr>
        <w:t>w</w:t>
      </w:r>
      <w:r w:rsidR="00E06875" w:rsidRPr="00B45644">
        <w:rPr>
          <w:rFonts w:cstheme="minorHAnsi"/>
          <w:sz w:val="28"/>
          <w:szCs w:val="28"/>
        </w:rPr>
        <w:t xml:space="preserve"> colour can be a sign of fat digestion issues or an infection</w:t>
      </w:r>
      <w:r w:rsidR="00C77B87">
        <w:rPr>
          <w:rFonts w:cstheme="minorHAnsi"/>
          <w:sz w:val="28"/>
          <w:szCs w:val="28"/>
        </w:rPr>
        <w:t>,</w:t>
      </w:r>
      <w:r w:rsidR="00E06875" w:rsidRPr="00B45644">
        <w:rPr>
          <w:rFonts w:cstheme="minorHAnsi"/>
          <w:sz w:val="28"/>
          <w:szCs w:val="28"/>
        </w:rPr>
        <w:t xml:space="preserve"> and black or red stools cou</w:t>
      </w:r>
      <w:r w:rsidR="00C77B87">
        <w:rPr>
          <w:rFonts w:cstheme="minorHAnsi"/>
          <w:sz w:val="28"/>
          <w:szCs w:val="28"/>
        </w:rPr>
        <w:t>ld be due</w:t>
      </w:r>
      <w:r w:rsidR="00E06875" w:rsidRPr="00B45644">
        <w:rPr>
          <w:rFonts w:cstheme="minorHAnsi"/>
          <w:sz w:val="28"/>
          <w:szCs w:val="28"/>
        </w:rPr>
        <w:t xml:space="preserve"> to bleeding internally. This needs to </w:t>
      </w:r>
      <w:r w:rsidR="00C77B87">
        <w:rPr>
          <w:rFonts w:cstheme="minorHAnsi"/>
          <w:sz w:val="28"/>
          <w:szCs w:val="28"/>
        </w:rPr>
        <w:t xml:space="preserve">be </w:t>
      </w:r>
      <w:r w:rsidR="00E06875" w:rsidRPr="00B45644">
        <w:rPr>
          <w:rFonts w:cstheme="minorHAnsi"/>
          <w:sz w:val="28"/>
          <w:szCs w:val="28"/>
        </w:rPr>
        <w:t>reported to a doctor immediately, as it is not normal. However, if you have been eating beetroot, be aware that this</w:t>
      </w:r>
      <w:r w:rsidR="00C77B87">
        <w:rPr>
          <w:rFonts w:cstheme="minorHAnsi"/>
          <w:sz w:val="28"/>
          <w:szCs w:val="28"/>
        </w:rPr>
        <w:t xml:space="preserve"> can colour your pee and</w:t>
      </w:r>
      <w:r w:rsidR="00E06875" w:rsidRPr="00B45644">
        <w:rPr>
          <w:rFonts w:cstheme="minorHAnsi"/>
          <w:sz w:val="28"/>
          <w:szCs w:val="28"/>
        </w:rPr>
        <w:t xml:space="preserve"> poop</w:t>
      </w:r>
      <w:r w:rsidRPr="00B45644">
        <w:rPr>
          <w:rFonts w:cstheme="minorHAnsi"/>
          <w:sz w:val="28"/>
          <w:szCs w:val="28"/>
        </w:rPr>
        <w:t xml:space="preserve"> and may be the reason for the discolouration</w:t>
      </w:r>
      <w:r w:rsidR="00E06875" w:rsidRPr="00B45644">
        <w:rPr>
          <w:rFonts w:cstheme="minorHAnsi"/>
          <w:sz w:val="28"/>
          <w:szCs w:val="28"/>
        </w:rPr>
        <w:t>. If you eat a lot of vegetables and your poop has a green tinge, it could be a sign that you are not digesting your food efficiently. This can also cause faeces to sink as they will be much heavier than usual</w:t>
      </w:r>
      <w:r w:rsidRPr="00B45644">
        <w:rPr>
          <w:rFonts w:cstheme="minorHAnsi"/>
          <w:sz w:val="28"/>
          <w:szCs w:val="28"/>
        </w:rPr>
        <w:t>, which is another sign to watch out for (5)</w:t>
      </w:r>
      <w:r w:rsidR="00E06875" w:rsidRPr="00B45644">
        <w:rPr>
          <w:rFonts w:cstheme="minorHAnsi"/>
          <w:sz w:val="28"/>
          <w:szCs w:val="28"/>
        </w:rPr>
        <w:t>.</w:t>
      </w:r>
    </w:p>
    <w:p w:rsidR="00655FC8" w:rsidRPr="00B45644" w:rsidRDefault="00E06875" w:rsidP="001F745F">
      <w:pPr>
        <w:jc w:val="both"/>
        <w:rPr>
          <w:rFonts w:cstheme="minorHAnsi"/>
          <w:sz w:val="28"/>
          <w:szCs w:val="28"/>
        </w:rPr>
      </w:pPr>
      <w:r w:rsidRPr="00B45644">
        <w:rPr>
          <w:rFonts w:cstheme="minorHAnsi"/>
          <w:sz w:val="28"/>
          <w:szCs w:val="28"/>
        </w:rPr>
        <w:t>The other thing to check is the size and consistency of your poo</w:t>
      </w:r>
      <w:r w:rsidR="00C77B87">
        <w:rPr>
          <w:rFonts w:cstheme="minorHAnsi"/>
          <w:sz w:val="28"/>
          <w:szCs w:val="28"/>
        </w:rPr>
        <w:t>p</w:t>
      </w:r>
      <w:r w:rsidRPr="00B45644">
        <w:rPr>
          <w:rFonts w:cstheme="minorHAnsi"/>
          <w:sz w:val="28"/>
          <w:szCs w:val="28"/>
        </w:rPr>
        <w:t>. Floating poo</w:t>
      </w:r>
      <w:r w:rsidR="00C77B87">
        <w:rPr>
          <w:rFonts w:cstheme="minorHAnsi"/>
          <w:sz w:val="28"/>
          <w:szCs w:val="28"/>
        </w:rPr>
        <w:t>p</w:t>
      </w:r>
      <w:r w:rsidRPr="00B45644">
        <w:rPr>
          <w:rFonts w:cstheme="minorHAnsi"/>
          <w:sz w:val="28"/>
          <w:szCs w:val="28"/>
        </w:rPr>
        <w:t xml:space="preserve"> is another sign that fat digestion needs addressing. There is obviously a problem if you have regular or consistent diarrhoea or constipation. Finally, you should empty your bowels on a daily basis. If you are going </w:t>
      </w:r>
      <w:r w:rsidR="008A6247" w:rsidRPr="00B45644">
        <w:rPr>
          <w:rFonts w:cstheme="minorHAnsi"/>
          <w:sz w:val="28"/>
          <w:szCs w:val="28"/>
        </w:rPr>
        <w:t xml:space="preserve">to the bathroom </w:t>
      </w:r>
      <w:r w:rsidRPr="00B45644">
        <w:rPr>
          <w:rFonts w:cstheme="minorHAnsi"/>
          <w:sz w:val="28"/>
          <w:szCs w:val="28"/>
        </w:rPr>
        <w:t xml:space="preserve">several </w:t>
      </w:r>
      <w:r w:rsidR="00C77B87">
        <w:rPr>
          <w:rFonts w:cstheme="minorHAnsi"/>
          <w:sz w:val="28"/>
          <w:szCs w:val="28"/>
        </w:rPr>
        <w:t>times a day or only once a week</w:t>
      </w:r>
      <w:r w:rsidRPr="00B45644">
        <w:rPr>
          <w:rFonts w:cstheme="minorHAnsi"/>
          <w:sz w:val="28"/>
          <w:szCs w:val="28"/>
        </w:rPr>
        <w:t xml:space="preserve"> or less, you need to get it checked out</w:t>
      </w:r>
      <w:r w:rsidR="008A6247" w:rsidRPr="00B45644">
        <w:rPr>
          <w:rFonts w:cstheme="minorHAnsi"/>
          <w:sz w:val="28"/>
          <w:szCs w:val="28"/>
        </w:rPr>
        <w:t xml:space="preserve"> (5)</w:t>
      </w:r>
      <w:r w:rsidRPr="00B45644">
        <w:rPr>
          <w:rFonts w:cstheme="minorHAnsi"/>
          <w:sz w:val="28"/>
          <w:szCs w:val="28"/>
        </w:rPr>
        <w:t>.</w:t>
      </w:r>
    </w:p>
    <w:p w:rsidR="00655FC8" w:rsidRPr="00B45644" w:rsidRDefault="00655FC8" w:rsidP="001F745F">
      <w:pPr>
        <w:jc w:val="both"/>
        <w:rPr>
          <w:rFonts w:cstheme="minorHAnsi"/>
          <w:sz w:val="28"/>
          <w:szCs w:val="28"/>
        </w:rPr>
      </w:pPr>
      <w:r w:rsidRPr="00B45644">
        <w:rPr>
          <w:rFonts w:cstheme="minorHAnsi"/>
          <w:sz w:val="28"/>
          <w:szCs w:val="28"/>
        </w:rPr>
        <w:t xml:space="preserve">The </w:t>
      </w:r>
      <w:r w:rsidR="00E06875" w:rsidRPr="00B45644">
        <w:rPr>
          <w:rFonts w:cstheme="minorHAnsi"/>
          <w:sz w:val="28"/>
          <w:szCs w:val="28"/>
        </w:rPr>
        <w:t xml:space="preserve">poop </w:t>
      </w:r>
      <w:r w:rsidRPr="00B45644">
        <w:rPr>
          <w:rFonts w:cstheme="minorHAnsi"/>
          <w:sz w:val="28"/>
          <w:szCs w:val="28"/>
        </w:rPr>
        <w:t xml:space="preserve">test can give important information about your gut health. This includes identifying which bacteria are present, including pathogenic bacteria, parasites, or other organisms. </w:t>
      </w:r>
      <w:r w:rsidR="00C77B87">
        <w:rPr>
          <w:rFonts w:cstheme="minorHAnsi"/>
          <w:sz w:val="28"/>
          <w:szCs w:val="28"/>
        </w:rPr>
        <w:t xml:space="preserve">Although </w:t>
      </w:r>
      <w:r w:rsidR="00E63D1E" w:rsidRPr="00B45644">
        <w:rPr>
          <w:rFonts w:cstheme="minorHAnsi"/>
          <w:sz w:val="28"/>
          <w:szCs w:val="28"/>
        </w:rPr>
        <w:t xml:space="preserve">some pathogenic bacteria </w:t>
      </w:r>
      <w:r w:rsidR="008A6247" w:rsidRPr="00B45644">
        <w:rPr>
          <w:rFonts w:cstheme="minorHAnsi"/>
          <w:sz w:val="28"/>
          <w:szCs w:val="28"/>
        </w:rPr>
        <w:t>may be present in the gut but not</w:t>
      </w:r>
      <w:r w:rsidR="00E63D1E" w:rsidRPr="00B45644">
        <w:rPr>
          <w:rFonts w:cstheme="minorHAnsi"/>
          <w:sz w:val="28"/>
          <w:szCs w:val="28"/>
        </w:rPr>
        <w:t xml:space="preserve"> in the faeces. </w:t>
      </w:r>
      <w:r w:rsidR="008A6247" w:rsidRPr="00B45644">
        <w:rPr>
          <w:rFonts w:cstheme="minorHAnsi"/>
          <w:sz w:val="28"/>
          <w:szCs w:val="28"/>
        </w:rPr>
        <w:t>Faecal testing</w:t>
      </w:r>
      <w:r w:rsidRPr="00B45644">
        <w:rPr>
          <w:rFonts w:cstheme="minorHAnsi"/>
          <w:sz w:val="28"/>
          <w:szCs w:val="28"/>
        </w:rPr>
        <w:t xml:space="preserve"> can als</w:t>
      </w:r>
      <w:r w:rsidR="00C77B87">
        <w:rPr>
          <w:rFonts w:cstheme="minorHAnsi"/>
          <w:sz w:val="28"/>
          <w:szCs w:val="28"/>
        </w:rPr>
        <w:t>o help</w:t>
      </w:r>
      <w:r w:rsidRPr="00B45644">
        <w:rPr>
          <w:rFonts w:cstheme="minorHAnsi"/>
          <w:sz w:val="28"/>
          <w:szCs w:val="28"/>
        </w:rPr>
        <w:t xml:space="preserve"> identify </w:t>
      </w:r>
      <w:r w:rsidR="008A6247" w:rsidRPr="00B45644">
        <w:rPr>
          <w:rFonts w:cstheme="minorHAnsi"/>
          <w:sz w:val="28"/>
          <w:szCs w:val="28"/>
        </w:rPr>
        <w:t>digestive issues</w:t>
      </w:r>
      <w:r w:rsidRPr="00B45644">
        <w:rPr>
          <w:rFonts w:cstheme="minorHAnsi"/>
          <w:sz w:val="28"/>
          <w:szCs w:val="28"/>
        </w:rPr>
        <w:t>, problems with absorption, or if there is inflammation in the gut, as in the case of inflammatory bowel disease</w:t>
      </w:r>
      <w:r w:rsidR="008A6247" w:rsidRPr="00B45644">
        <w:rPr>
          <w:rFonts w:cstheme="minorHAnsi"/>
          <w:sz w:val="28"/>
          <w:szCs w:val="28"/>
        </w:rPr>
        <w:t xml:space="preserve"> (6)</w:t>
      </w:r>
      <w:r w:rsidRPr="00B45644">
        <w:rPr>
          <w:rFonts w:cstheme="minorHAnsi"/>
          <w:sz w:val="28"/>
          <w:szCs w:val="28"/>
        </w:rPr>
        <w:t xml:space="preserve">. In </w:t>
      </w:r>
      <w:r w:rsidR="008A6247" w:rsidRPr="00B45644">
        <w:rPr>
          <w:rFonts w:cstheme="minorHAnsi"/>
          <w:sz w:val="28"/>
          <w:szCs w:val="28"/>
        </w:rPr>
        <w:t>addition, the presence of short-</w:t>
      </w:r>
      <w:r w:rsidRPr="00B45644">
        <w:rPr>
          <w:rFonts w:cstheme="minorHAnsi"/>
          <w:sz w:val="28"/>
          <w:szCs w:val="28"/>
        </w:rPr>
        <w:t>chain fatty acids shows whether or not the gut bacteria are fermenting food efficiently</w:t>
      </w:r>
      <w:r w:rsidR="008A6247" w:rsidRPr="00B45644">
        <w:rPr>
          <w:rFonts w:cstheme="minorHAnsi"/>
          <w:sz w:val="28"/>
          <w:szCs w:val="28"/>
        </w:rPr>
        <w:t>,</w:t>
      </w:r>
      <w:r w:rsidRPr="00B45644">
        <w:rPr>
          <w:rFonts w:cstheme="minorHAnsi"/>
          <w:sz w:val="28"/>
          <w:szCs w:val="28"/>
        </w:rPr>
        <w:t xml:space="preserve"> which helps support healthy</w:t>
      </w:r>
      <w:r w:rsidR="00E63D1E" w:rsidRPr="00B45644">
        <w:rPr>
          <w:rFonts w:cstheme="minorHAnsi"/>
          <w:sz w:val="28"/>
          <w:szCs w:val="28"/>
        </w:rPr>
        <w:t xml:space="preserve"> digestion and</w:t>
      </w:r>
      <w:r w:rsidRPr="00B45644">
        <w:rPr>
          <w:rFonts w:cstheme="minorHAnsi"/>
          <w:sz w:val="28"/>
          <w:szCs w:val="28"/>
        </w:rPr>
        <w:t xml:space="preserve"> metabolism</w:t>
      </w:r>
      <w:r w:rsidR="008A6247" w:rsidRPr="00B45644">
        <w:rPr>
          <w:rFonts w:cstheme="minorHAnsi"/>
          <w:sz w:val="28"/>
          <w:szCs w:val="28"/>
        </w:rPr>
        <w:t xml:space="preserve"> (7)</w:t>
      </w:r>
      <w:r w:rsidRPr="00B45644">
        <w:rPr>
          <w:rFonts w:cstheme="minorHAnsi"/>
          <w:sz w:val="28"/>
          <w:szCs w:val="28"/>
        </w:rPr>
        <w:t xml:space="preserve">. </w:t>
      </w:r>
    </w:p>
    <w:p w:rsidR="00655FC8" w:rsidRDefault="00655FC8" w:rsidP="001F745F">
      <w:pPr>
        <w:jc w:val="both"/>
        <w:rPr>
          <w:rFonts w:cstheme="minorHAnsi"/>
          <w:sz w:val="28"/>
          <w:szCs w:val="28"/>
        </w:rPr>
      </w:pPr>
      <w:r w:rsidRPr="00B45644">
        <w:rPr>
          <w:rFonts w:cstheme="minorHAnsi"/>
          <w:sz w:val="28"/>
          <w:szCs w:val="28"/>
        </w:rPr>
        <w:t>Once you have the results of this test, more tests might be necessary to dig deeper into the problem. For instance, the test may identify that you are not absorbing fat</w:t>
      </w:r>
      <w:r w:rsidR="008A6247" w:rsidRPr="00B45644">
        <w:rPr>
          <w:rFonts w:cstheme="minorHAnsi"/>
          <w:sz w:val="28"/>
          <w:szCs w:val="28"/>
        </w:rPr>
        <w:t xml:space="preserve"> when</w:t>
      </w:r>
      <w:r w:rsidR="00C77B87">
        <w:rPr>
          <w:rFonts w:cstheme="minorHAnsi"/>
          <w:sz w:val="28"/>
          <w:szCs w:val="28"/>
        </w:rPr>
        <w:t xml:space="preserve"> there is</w:t>
      </w:r>
      <w:r w:rsidRPr="00B45644">
        <w:rPr>
          <w:rFonts w:cstheme="minorHAnsi"/>
          <w:sz w:val="28"/>
          <w:szCs w:val="28"/>
        </w:rPr>
        <w:t xml:space="preserve"> more fat than usual in your poop. However, this doesn’t explain why you are not absorbing it. It could be something serious like pancreatitis or cystic fibrosis, so it is really important to have further tests</w:t>
      </w:r>
      <w:r w:rsidR="008A6247" w:rsidRPr="00B45644">
        <w:rPr>
          <w:rFonts w:cstheme="minorHAnsi"/>
          <w:sz w:val="28"/>
          <w:szCs w:val="28"/>
        </w:rPr>
        <w:t xml:space="preserve"> (8)</w:t>
      </w:r>
      <w:r w:rsidRPr="00B45644">
        <w:rPr>
          <w:rFonts w:cstheme="minorHAnsi"/>
          <w:sz w:val="28"/>
          <w:szCs w:val="28"/>
        </w:rPr>
        <w:t xml:space="preserve">. </w:t>
      </w:r>
    </w:p>
    <w:p w:rsidR="001F745F" w:rsidRPr="00B45644" w:rsidRDefault="001F745F" w:rsidP="001F745F">
      <w:pPr>
        <w:jc w:val="both"/>
        <w:rPr>
          <w:rFonts w:cstheme="minorHAnsi"/>
          <w:sz w:val="28"/>
          <w:szCs w:val="28"/>
        </w:rPr>
      </w:pPr>
    </w:p>
    <w:p w:rsidR="004E0484" w:rsidRPr="00B45644" w:rsidRDefault="004E0484" w:rsidP="001F745F">
      <w:pPr>
        <w:jc w:val="both"/>
        <w:rPr>
          <w:rFonts w:cstheme="minorHAnsi"/>
          <w:b/>
          <w:sz w:val="28"/>
          <w:szCs w:val="28"/>
        </w:rPr>
      </w:pPr>
      <w:r w:rsidRPr="00B45644">
        <w:rPr>
          <w:rFonts w:cstheme="minorHAnsi"/>
          <w:b/>
          <w:sz w:val="28"/>
          <w:szCs w:val="28"/>
        </w:rPr>
        <w:t xml:space="preserve">Testing for SIBO </w:t>
      </w:r>
    </w:p>
    <w:p w:rsidR="004E0484" w:rsidRPr="00B45644" w:rsidRDefault="004E0484" w:rsidP="001F745F">
      <w:pPr>
        <w:jc w:val="both"/>
        <w:rPr>
          <w:rFonts w:cstheme="minorHAnsi"/>
          <w:sz w:val="28"/>
          <w:szCs w:val="28"/>
        </w:rPr>
      </w:pPr>
      <w:r w:rsidRPr="00B45644">
        <w:rPr>
          <w:rFonts w:cstheme="minorHAnsi"/>
          <w:sz w:val="28"/>
          <w:szCs w:val="28"/>
        </w:rPr>
        <w:t xml:space="preserve">SIBO stands for small intestinal bacterial overgrowth. As the name suggests, it does exactly what it says on the tin. This can happen for a variety of reasons, including a change in the type of bacteria that normally live in the intestine, or a decrease in the amount of stomach acid that kills bacteria. Food can get stuck in the gut and start to ferment, which </w:t>
      </w:r>
      <w:r w:rsidR="00D110BF" w:rsidRPr="00B45644">
        <w:rPr>
          <w:rFonts w:cstheme="minorHAnsi"/>
          <w:sz w:val="28"/>
          <w:szCs w:val="28"/>
        </w:rPr>
        <w:t xml:space="preserve">causes </w:t>
      </w:r>
      <w:r w:rsidRPr="00B45644">
        <w:rPr>
          <w:rFonts w:cstheme="minorHAnsi"/>
          <w:sz w:val="28"/>
          <w:szCs w:val="28"/>
        </w:rPr>
        <w:t xml:space="preserve">too many bacteria </w:t>
      </w:r>
      <w:r w:rsidR="00D110BF" w:rsidRPr="00B45644">
        <w:rPr>
          <w:rFonts w:cstheme="minorHAnsi"/>
          <w:sz w:val="28"/>
          <w:szCs w:val="28"/>
        </w:rPr>
        <w:t>to be</w:t>
      </w:r>
      <w:r w:rsidRPr="00B45644">
        <w:rPr>
          <w:rFonts w:cstheme="minorHAnsi"/>
          <w:sz w:val="28"/>
          <w:szCs w:val="28"/>
        </w:rPr>
        <w:t xml:space="preserve"> present. This can cause diarrh</w:t>
      </w:r>
      <w:r w:rsidR="00D110BF" w:rsidRPr="00B45644">
        <w:rPr>
          <w:rFonts w:cstheme="minorHAnsi"/>
          <w:sz w:val="28"/>
          <w:szCs w:val="28"/>
        </w:rPr>
        <w:t>o</w:t>
      </w:r>
      <w:r w:rsidRPr="00B45644">
        <w:rPr>
          <w:rFonts w:cstheme="minorHAnsi"/>
          <w:sz w:val="28"/>
          <w:szCs w:val="28"/>
        </w:rPr>
        <w:t>ea, abdominal pain, bloating, gas</w:t>
      </w:r>
      <w:r w:rsidR="00C77B87">
        <w:rPr>
          <w:rFonts w:cstheme="minorHAnsi"/>
          <w:sz w:val="28"/>
          <w:szCs w:val="28"/>
        </w:rPr>
        <w:t>,</w:t>
      </w:r>
      <w:r w:rsidRPr="00B45644">
        <w:rPr>
          <w:rFonts w:cstheme="minorHAnsi"/>
          <w:sz w:val="28"/>
          <w:szCs w:val="28"/>
        </w:rPr>
        <w:t xml:space="preserve"> and even weight loss</w:t>
      </w:r>
      <w:r w:rsidR="00D110BF" w:rsidRPr="00B45644">
        <w:rPr>
          <w:rFonts w:cstheme="minorHAnsi"/>
          <w:sz w:val="28"/>
          <w:szCs w:val="28"/>
        </w:rPr>
        <w:t xml:space="preserve"> (9)</w:t>
      </w:r>
      <w:r w:rsidRPr="00B45644">
        <w:rPr>
          <w:rFonts w:cstheme="minorHAnsi"/>
          <w:sz w:val="28"/>
          <w:szCs w:val="28"/>
        </w:rPr>
        <w:t xml:space="preserve">. There are several ways that this can be tested for and diagnosed.  </w:t>
      </w:r>
      <w:r w:rsidR="00D110BF" w:rsidRPr="00B45644">
        <w:rPr>
          <w:rFonts w:cstheme="minorHAnsi"/>
          <w:sz w:val="28"/>
          <w:szCs w:val="28"/>
        </w:rPr>
        <w:t>One way is for a clinician to collect a</w:t>
      </w:r>
      <w:r w:rsidRPr="00B45644">
        <w:rPr>
          <w:rFonts w:cstheme="minorHAnsi"/>
          <w:sz w:val="28"/>
          <w:szCs w:val="28"/>
        </w:rPr>
        <w:t xml:space="preserve"> sample of intestinal fluid during an upper endoscopy</w:t>
      </w:r>
      <w:r w:rsidR="00D110BF" w:rsidRPr="00B45644">
        <w:rPr>
          <w:rFonts w:cstheme="minorHAnsi"/>
          <w:sz w:val="28"/>
          <w:szCs w:val="28"/>
        </w:rPr>
        <w:t>. T</w:t>
      </w:r>
      <w:r w:rsidRPr="00B45644">
        <w:rPr>
          <w:rFonts w:cstheme="minorHAnsi"/>
          <w:sz w:val="28"/>
          <w:szCs w:val="28"/>
        </w:rPr>
        <w:t>he sample is then tested in a laboratory</w:t>
      </w:r>
      <w:r w:rsidR="00D110BF" w:rsidRPr="00B45644">
        <w:rPr>
          <w:rFonts w:cstheme="minorHAnsi"/>
          <w:sz w:val="28"/>
          <w:szCs w:val="28"/>
        </w:rPr>
        <w:t xml:space="preserve"> (10)</w:t>
      </w:r>
      <w:r w:rsidRPr="00B45644">
        <w:rPr>
          <w:rFonts w:cstheme="minorHAnsi"/>
          <w:sz w:val="28"/>
          <w:szCs w:val="28"/>
        </w:rPr>
        <w:t xml:space="preserve">. Alternatively, SIBO can be identified by the presence of a chemical called 4-hydroxyphenylacetic acid in </w:t>
      </w:r>
      <w:r w:rsidR="00C77B87">
        <w:rPr>
          <w:rFonts w:cstheme="minorHAnsi"/>
          <w:sz w:val="28"/>
          <w:szCs w:val="28"/>
        </w:rPr>
        <w:t xml:space="preserve">the </w:t>
      </w:r>
      <w:r w:rsidRPr="00B45644">
        <w:rPr>
          <w:rFonts w:cstheme="minorHAnsi"/>
          <w:sz w:val="28"/>
          <w:szCs w:val="28"/>
        </w:rPr>
        <w:t xml:space="preserve">urine. </w:t>
      </w:r>
      <w:r w:rsidR="00D110BF" w:rsidRPr="00B45644">
        <w:rPr>
          <w:rFonts w:cstheme="minorHAnsi"/>
          <w:sz w:val="28"/>
          <w:szCs w:val="28"/>
        </w:rPr>
        <w:t>A simple urine test will identify this. (11)</w:t>
      </w:r>
      <w:r w:rsidRPr="00B45644">
        <w:rPr>
          <w:rFonts w:cstheme="minorHAnsi"/>
          <w:sz w:val="28"/>
          <w:szCs w:val="28"/>
        </w:rPr>
        <w:t xml:space="preserve"> </w:t>
      </w:r>
    </w:p>
    <w:p w:rsidR="004E0484" w:rsidRDefault="004E0484" w:rsidP="001F745F">
      <w:pPr>
        <w:jc w:val="both"/>
        <w:rPr>
          <w:rFonts w:cstheme="minorHAnsi"/>
          <w:sz w:val="28"/>
          <w:szCs w:val="28"/>
        </w:rPr>
      </w:pPr>
      <w:r w:rsidRPr="00B45644">
        <w:rPr>
          <w:rFonts w:cstheme="minorHAnsi"/>
          <w:sz w:val="28"/>
          <w:szCs w:val="28"/>
        </w:rPr>
        <w:t>Alternatively, SIBO can be tested for</w:t>
      </w:r>
      <w:r w:rsidR="00C77B87">
        <w:rPr>
          <w:rFonts w:cstheme="minorHAnsi"/>
          <w:sz w:val="28"/>
          <w:szCs w:val="28"/>
        </w:rPr>
        <w:t xml:space="preserve"> with</w:t>
      </w:r>
      <w:r w:rsidRPr="00B45644">
        <w:rPr>
          <w:rFonts w:cstheme="minorHAnsi"/>
          <w:sz w:val="28"/>
          <w:szCs w:val="28"/>
        </w:rPr>
        <w:t xml:space="preserve"> a breath</w:t>
      </w:r>
      <w:r w:rsidR="00C77B87">
        <w:rPr>
          <w:rFonts w:cstheme="minorHAnsi"/>
          <w:sz w:val="28"/>
          <w:szCs w:val="28"/>
        </w:rPr>
        <w:t xml:space="preserve"> test. This can be done at home</w:t>
      </w:r>
      <w:r w:rsidRPr="00B45644">
        <w:rPr>
          <w:rFonts w:cstheme="minorHAnsi"/>
          <w:sz w:val="28"/>
          <w:szCs w:val="28"/>
        </w:rPr>
        <w:t xml:space="preserve"> as well as in a laboratory. It is necessary to not eat or drink</w:t>
      </w:r>
      <w:r w:rsidR="00C77B87">
        <w:rPr>
          <w:rFonts w:cstheme="minorHAnsi"/>
          <w:sz w:val="28"/>
          <w:szCs w:val="28"/>
        </w:rPr>
        <w:t xml:space="preserve"> anything other than water</w:t>
      </w:r>
      <w:r w:rsidRPr="00B45644">
        <w:rPr>
          <w:rFonts w:cstheme="minorHAnsi"/>
          <w:sz w:val="28"/>
          <w:szCs w:val="28"/>
        </w:rPr>
        <w:t xml:space="preserve"> for twelve hours beforehand. Then you drink the sugary drin</w:t>
      </w:r>
      <w:r w:rsidR="00D110BF" w:rsidRPr="00B45644">
        <w:rPr>
          <w:rFonts w:cstheme="minorHAnsi"/>
          <w:sz w:val="28"/>
          <w:szCs w:val="28"/>
        </w:rPr>
        <w:t>k provided and</w:t>
      </w:r>
      <w:r w:rsidRPr="00B45644">
        <w:rPr>
          <w:rFonts w:cstheme="minorHAnsi"/>
          <w:sz w:val="28"/>
          <w:szCs w:val="28"/>
        </w:rPr>
        <w:t xml:space="preserve"> ta</w:t>
      </w:r>
      <w:r w:rsidR="00D110BF" w:rsidRPr="00B45644">
        <w:rPr>
          <w:rFonts w:cstheme="minorHAnsi"/>
          <w:sz w:val="28"/>
          <w:szCs w:val="28"/>
        </w:rPr>
        <w:t>ke several</w:t>
      </w:r>
      <w:r w:rsidRPr="00B45644">
        <w:rPr>
          <w:rFonts w:cstheme="minorHAnsi"/>
          <w:sz w:val="28"/>
          <w:szCs w:val="28"/>
        </w:rPr>
        <w:t xml:space="preserve"> breath samples every two and</w:t>
      </w:r>
      <w:r w:rsidR="00C77B87">
        <w:rPr>
          <w:rFonts w:cstheme="minorHAnsi"/>
          <w:sz w:val="28"/>
          <w:szCs w:val="28"/>
        </w:rPr>
        <w:t xml:space="preserve"> a</w:t>
      </w:r>
      <w:r w:rsidRPr="00B45644">
        <w:rPr>
          <w:rFonts w:cstheme="minorHAnsi"/>
          <w:sz w:val="28"/>
          <w:szCs w:val="28"/>
        </w:rPr>
        <w:t xml:space="preserve"> half hours. The breath collected is then tested for hydrogen and methane. Full instructions are </w:t>
      </w:r>
      <w:r w:rsidR="00C77B87">
        <w:rPr>
          <w:rFonts w:cstheme="minorHAnsi"/>
          <w:sz w:val="28"/>
          <w:szCs w:val="28"/>
        </w:rPr>
        <w:t>provided if you use an ‘’at-</w:t>
      </w:r>
      <w:r w:rsidRPr="00B45644">
        <w:rPr>
          <w:rFonts w:cstheme="minorHAnsi"/>
          <w:sz w:val="28"/>
          <w:szCs w:val="28"/>
        </w:rPr>
        <w:t>home’’ kit. You should not do this test if you are taking anti-biotics or have taken them in the last four weeks. It is also advised that you don’t take any other medication f</w:t>
      </w:r>
      <w:r w:rsidR="00A8347B">
        <w:rPr>
          <w:rFonts w:cstheme="minorHAnsi"/>
          <w:sz w:val="28"/>
          <w:szCs w:val="28"/>
        </w:rPr>
        <w:t>or a week before the test and</w:t>
      </w:r>
      <w:r w:rsidRPr="00B45644">
        <w:rPr>
          <w:rFonts w:cstheme="minorHAnsi"/>
          <w:sz w:val="28"/>
          <w:szCs w:val="28"/>
        </w:rPr>
        <w:t xml:space="preserve"> avoid specific foods. This is because they can skew the results</w:t>
      </w:r>
      <w:r w:rsidR="00D110BF" w:rsidRPr="00B45644">
        <w:rPr>
          <w:rFonts w:cstheme="minorHAnsi"/>
          <w:sz w:val="28"/>
          <w:szCs w:val="28"/>
        </w:rPr>
        <w:t xml:space="preserve"> (12)</w:t>
      </w:r>
      <w:r w:rsidRPr="00B45644">
        <w:rPr>
          <w:rFonts w:cstheme="minorHAnsi"/>
          <w:sz w:val="28"/>
          <w:szCs w:val="28"/>
        </w:rPr>
        <w:t xml:space="preserve">. </w:t>
      </w:r>
    </w:p>
    <w:p w:rsidR="001F745F" w:rsidRPr="00B45644" w:rsidRDefault="001F745F" w:rsidP="001F745F">
      <w:pPr>
        <w:jc w:val="both"/>
        <w:rPr>
          <w:rFonts w:cstheme="minorHAnsi"/>
          <w:sz w:val="28"/>
          <w:szCs w:val="28"/>
        </w:rPr>
      </w:pPr>
    </w:p>
    <w:p w:rsidR="00F00378" w:rsidRPr="00B45644" w:rsidRDefault="00F00378" w:rsidP="001F745F">
      <w:pPr>
        <w:jc w:val="both"/>
        <w:rPr>
          <w:rFonts w:cstheme="minorHAnsi"/>
          <w:b/>
          <w:sz w:val="28"/>
          <w:szCs w:val="28"/>
        </w:rPr>
      </w:pPr>
      <w:r w:rsidRPr="00B45644">
        <w:rPr>
          <w:rFonts w:cstheme="minorHAnsi"/>
          <w:b/>
          <w:sz w:val="28"/>
          <w:szCs w:val="28"/>
        </w:rPr>
        <w:t>Testing for leaky gut</w:t>
      </w:r>
    </w:p>
    <w:p w:rsidR="00F00378" w:rsidRPr="00B45644" w:rsidRDefault="00D110BF" w:rsidP="001F745F">
      <w:pPr>
        <w:jc w:val="both"/>
        <w:rPr>
          <w:rFonts w:cstheme="minorHAnsi"/>
          <w:sz w:val="28"/>
          <w:szCs w:val="28"/>
        </w:rPr>
      </w:pPr>
      <w:r w:rsidRPr="00B45644">
        <w:rPr>
          <w:rFonts w:cstheme="minorHAnsi"/>
          <w:sz w:val="28"/>
          <w:szCs w:val="28"/>
        </w:rPr>
        <w:t xml:space="preserve">Ideally, </w:t>
      </w:r>
      <w:r w:rsidR="00F00378" w:rsidRPr="00B45644">
        <w:rPr>
          <w:rFonts w:cstheme="minorHAnsi"/>
          <w:sz w:val="28"/>
          <w:szCs w:val="28"/>
        </w:rPr>
        <w:t>the cells that line the wall of the digesti</w:t>
      </w:r>
      <w:r w:rsidR="00A8347B">
        <w:rPr>
          <w:rFonts w:cstheme="minorHAnsi"/>
          <w:sz w:val="28"/>
          <w:szCs w:val="28"/>
        </w:rPr>
        <w:t xml:space="preserve">ve tract are all packed tightly together and form </w:t>
      </w:r>
      <w:r w:rsidR="00F00378" w:rsidRPr="00B45644">
        <w:rPr>
          <w:rFonts w:cstheme="minorHAnsi"/>
          <w:sz w:val="28"/>
          <w:szCs w:val="28"/>
        </w:rPr>
        <w:t xml:space="preserve">a tight seal. Unfortunately, inflammation and other digestive issues can cause the mucous layer that protects these cells to be broken down and the cells to leave gaps. This enables </w:t>
      </w:r>
      <w:r w:rsidRPr="00B45644">
        <w:rPr>
          <w:rFonts w:cstheme="minorHAnsi"/>
          <w:sz w:val="28"/>
          <w:szCs w:val="28"/>
        </w:rPr>
        <w:t>micros</w:t>
      </w:r>
      <w:bookmarkStart w:id="0" w:name="_GoBack"/>
      <w:bookmarkEnd w:id="0"/>
      <w:r w:rsidRPr="00B45644">
        <w:rPr>
          <w:rFonts w:cstheme="minorHAnsi"/>
          <w:sz w:val="28"/>
          <w:szCs w:val="28"/>
        </w:rPr>
        <w:t xml:space="preserve">copic pieces of </w:t>
      </w:r>
      <w:r w:rsidR="00F00378" w:rsidRPr="00B45644">
        <w:rPr>
          <w:rFonts w:cstheme="minorHAnsi"/>
          <w:sz w:val="28"/>
          <w:szCs w:val="28"/>
        </w:rPr>
        <w:t>undigested food and toxins to get through and into the blood stream. The result of this is that the immune system sees these bits of food or toxins as dangerous and</w:t>
      </w:r>
      <w:r w:rsidR="00A8347B">
        <w:rPr>
          <w:rFonts w:cstheme="minorHAnsi"/>
          <w:sz w:val="28"/>
          <w:szCs w:val="28"/>
        </w:rPr>
        <w:t>,</w:t>
      </w:r>
      <w:r w:rsidR="00F00378" w:rsidRPr="00B45644">
        <w:rPr>
          <w:rFonts w:cstheme="minorHAnsi"/>
          <w:sz w:val="28"/>
          <w:szCs w:val="28"/>
        </w:rPr>
        <w:t xml:space="preserve"> in trying to destroy them, causes inflammation</w:t>
      </w:r>
      <w:r w:rsidRPr="00B45644">
        <w:rPr>
          <w:rFonts w:cstheme="minorHAnsi"/>
          <w:sz w:val="28"/>
          <w:szCs w:val="28"/>
        </w:rPr>
        <w:t xml:space="preserve"> (13)</w:t>
      </w:r>
      <w:r w:rsidR="00F00378" w:rsidRPr="00B45644">
        <w:rPr>
          <w:rFonts w:cstheme="minorHAnsi"/>
          <w:sz w:val="28"/>
          <w:szCs w:val="28"/>
        </w:rPr>
        <w:t xml:space="preserve">. </w:t>
      </w:r>
    </w:p>
    <w:p w:rsidR="00F00378" w:rsidRPr="00B45644" w:rsidRDefault="00D110BF" w:rsidP="001F745F">
      <w:pPr>
        <w:jc w:val="both"/>
        <w:rPr>
          <w:rFonts w:cstheme="minorHAnsi"/>
          <w:sz w:val="28"/>
          <w:szCs w:val="28"/>
        </w:rPr>
      </w:pPr>
      <w:r w:rsidRPr="00B45644">
        <w:rPr>
          <w:rFonts w:cstheme="minorHAnsi"/>
          <w:sz w:val="28"/>
          <w:szCs w:val="28"/>
        </w:rPr>
        <w:t xml:space="preserve">The test for this is a urine test. The procedure is to drink a liquid </w:t>
      </w:r>
      <w:r w:rsidR="00F00378" w:rsidRPr="00B45644">
        <w:rPr>
          <w:rFonts w:cstheme="minorHAnsi"/>
          <w:sz w:val="28"/>
          <w:szCs w:val="28"/>
        </w:rPr>
        <w:t>that contains two types of sugar molecule</w:t>
      </w:r>
      <w:r w:rsidRPr="00B45644">
        <w:rPr>
          <w:rFonts w:cstheme="minorHAnsi"/>
          <w:sz w:val="28"/>
          <w:szCs w:val="28"/>
        </w:rPr>
        <w:t>s</w:t>
      </w:r>
      <w:r w:rsidR="00F00378" w:rsidRPr="00B45644">
        <w:rPr>
          <w:rFonts w:cstheme="minorHAnsi"/>
          <w:sz w:val="28"/>
          <w:szCs w:val="28"/>
        </w:rPr>
        <w:t>, one larger than the other. A molecule is the smallest unit that a substance can exist as. If the gut is leaky</w:t>
      </w:r>
      <w:r w:rsidRPr="00B45644">
        <w:rPr>
          <w:rFonts w:cstheme="minorHAnsi"/>
          <w:sz w:val="28"/>
          <w:szCs w:val="28"/>
        </w:rPr>
        <w:t>,</w:t>
      </w:r>
      <w:r w:rsidR="00F00378" w:rsidRPr="00B45644">
        <w:rPr>
          <w:rFonts w:cstheme="minorHAnsi"/>
          <w:sz w:val="28"/>
          <w:szCs w:val="28"/>
        </w:rPr>
        <w:t xml:space="preserve"> the larger molecule of sugar will make its way into the blood and into the urine, where it </w:t>
      </w:r>
      <w:r w:rsidRPr="00B45644">
        <w:rPr>
          <w:rFonts w:cstheme="minorHAnsi"/>
          <w:sz w:val="28"/>
          <w:szCs w:val="28"/>
        </w:rPr>
        <w:t>shows up in the test</w:t>
      </w:r>
      <w:r w:rsidR="00F00378" w:rsidRPr="00B45644">
        <w:rPr>
          <w:rFonts w:cstheme="minorHAnsi"/>
          <w:sz w:val="28"/>
          <w:szCs w:val="28"/>
        </w:rPr>
        <w:t>. If the gut is healthy, the larger molecule will stay in the gut and be excreted in the faeces</w:t>
      </w:r>
      <w:r w:rsidR="00DC61F2" w:rsidRPr="00B45644">
        <w:rPr>
          <w:rFonts w:cstheme="minorHAnsi"/>
          <w:sz w:val="28"/>
          <w:szCs w:val="28"/>
        </w:rPr>
        <w:t xml:space="preserve"> (13)</w:t>
      </w:r>
      <w:r w:rsidR="00F00378" w:rsidRPr="00B45644">
        <w:rPr>
          <w:rFonts w:cstheme="minorHAnsi"/>
          <w:sz w:val="28"/>
          <w:szCs w:val="28"/>
        </w:rPr>
        <w:t>. As mentioned, the gut is home to fungi as well as bacteria. Another cause of leaky gut is too much of a fungus called candida. This is tested for in a poop test</w:t>
      </w:r>
      <w:r w:rsidR="00DC61F2" w:rsidRPr="00B45644">
        <w:rPr>
          <w:rFonts w:cstheme="minorHAnsi"/>
          <w:sz w:val="28"/>
          <w:szCs w:val="28"/>
        </w:rPr>
        <w:t xml:space="preserve"> (14)</w:t>
      </w:r>
      <w:r w:rsidR="00F00378" w:rsidRPr="00B45644">
        <w:rPr>
          <w:rFonts w:cstheme="minorHAnsi"/>
          <w:sz w:val="28"/>
          <w:szCs w:val="28"/>
        </w:rPr>
        <w:t xml:space="preserve">. </w:t>
      </w:r>
    </w:p>
    <w:p w:rsidR="00DC61F2" w:rsidRPr="00B45644" w:rsidRDefault="00DC61F2" w:rsidP="001F745F">
      <w:pPr>
        <w:jc w:val="both"/>
        <w:rPr>
          <w:rFonts w:cstheme="minorHAnsi"/>
          <w:sz w:val="28"/>
          <w:szCs w:val="28"/>
        </w:rPr>
      </w:pPr>
      <w:r w:rsidRPr="00B45644">
        <w:rPr>
          <w:rFonts w:cstheme="minorHAnsi"/>
          <w:sz w:val="28"/>
          <w:szCs w:val="28"/>
        </w:rPr>
        <w:t xml:space="preserve">If you want to check if your gut is healthy, the best thing to do is to be vigilant and monitor how you feel, what your poop looks like, and any changes in your toilet habits. Be reassured that there are simple tests that can get to the root of any problems that may occur, so that you can make the necessary changes to restore your gut to good health. </w:t>
      </w:r>
    </w:p>
    <w:p w:rsidR="00DC61F2" w:rsidRPr="00B45644" w:rsidRDefault="00A8347B" w:rsidP="00F00378">
      <w:pPr>
        <w:rPr>
          <w:rFonts w:cstheme="minorHAnsi"/>
          <w:sz w:val="28"/>
          <w:szCs w:val="28"/>
        </w:rPr>
      </w:pPr>
      <w:r>
        <w:rPr>
          <w:rFonts w:cstheme="minorHAnsi"/>
          <w:sz w:val="28"/>
          <w:szCs w:val="28"/>
          <w:highlight w:val="yellow"/>
        </w:rPr>
        <w:t>1553</w:t>
      </w:r>
      <w:r w:rsidR="00DC61F2" w:rsidRPr="00B45644">
        <w:rPr>
          <w:rFonts w:cstheme="minorHAnsi"/>
          <w:sz w:val="28"/>
          <w:szCs w:val="28"/>
          <w:highlight w:val="yellow"/>
        </w:rPr>
        <w:t xml:space="preserve"> words before references</w:t>
      </w:r>
    </w:p>
    <w:p w:rsidR="00DC61F2" w:rsidRPr="00B45644" w:rsidRDefault="00DC61F2" w:rsidP="00F00378">
      <w:pPr>
        <w:rPr>
          <w:rFonts w:cstheme="minorHAnsi"/>
          <w:b/>
          <w:sz w:val="28"/>
          <w:szCs w:val="28"/>
        </w:rPr>
      </w:pPr>
      <w:r w:rsidRPr="00B45644">
        <w:rPr>
          <w:rFonts w:cstheme="minorHAnsi"/>
          <w:b/>
          <w:sz w:val="28"/>
          <w:szCs w:val="28"/>
        </w:rPr>
        <w:t>References</w:t>
      </w:r>
    </w:p>
    <w:p w:rsidR="00DC61F2" w:rsidRPr="00B45644" w:rsidRDefault="00DC61F2" w:rsidP="00DC61F2">
      <w:pPr>
        <w:pStyle w:val="ListParagraph"/>
        <w:numPr>
          <w:ilvl w:val="0"/>
          <w:numId w:val="1"/>
        </w:numPr>
        <w:rPr>
          <w:rStyle w:val="Hyperlink"/>
          <w:rFonts w:cstheme="minorHAnsi"/>
          <w:color w:val="auto"/>
          <w:sz w:val="28"/>
          <w:szCs w:val="28"/>
          <w:u w:val="none"/>
        </w:rPr>
      </w:pPr>
      <w:r w:rsidRPr="00B45644">
        <w:rPr>
          <w:rFonts w:cstheme="minorHAnsi"/>
          <w:sz w:val="28"/>
          <w:szCs w:val="28"/>
        </w:rPr>
        <w:t xml:space="preserve">Seven facts and five initiatives for gut microbiome research </w:t>
      </w:r>
      <w:hyperlink r:id="rId5" w:history="1">
        <w:r w:rsidRPr="00B45644">
          <w:rPr>
            <w:rStyle w:val="Hyperlink"/>
            <w:rFonts w:cstheme="minorHAnsi"/>
            <w:sz w:val="28"/>
            <w:szCs w:val="28"/>
          </w:rPr>
          <w:t>https://www.ncbi.nlm.nih.gov/pmc/articles/PMC7251010/</w:t>
        </w:r>
      </w:hyperlink>
    </w:p>
    <w:p w:rsidR="00DC61F2" w:rsidRPr="00B45644" w:rsidRDefault="00DC61F2" w:rsidP="00DC61F2">
      <w:pPr>
        <w:pStyle w:val="ListParagraph"/>
        <w:numPr>
          <w:ilvl w:val="0"/>
          <w:numId w:val="1"/>
        </w:numPr>
        <w:rPr>
          <w:rFonts w:cstheme="minorHAnsi"/>
          <w:sz w:val="28"/>
          <w:szCs w:val="28"/>
        </w:rPr>
      </w:pPr>
      <w:r w:rsidRPr="00B45644">
        <w:rPr>
          <w:rFonts w:cstheme="minorHAnsi"/>
          <w:sz w:val="28"/>
          <w:szCs w:val="28"/>
        </w:rPr>
        <w:t xml:space="preserve">Food Allergy vs. Intolerance: Know the Difference </w:t>
      </w:r>
      <w:hyperlink r:id="rId6" w:history="1">
        <w:r w:rsidRPr="00B45644">
          <w:rPr>
            <w:rStyle w:val="Hyperlink"/>
            <w:rFonts w:cstheme="minorHAnsi"/>
            <w:sz w:val="28"/>
            <w:szCs w:val="28"/>
          </w:rPr>
          <w:t>https://badgut.org/information-centre/health-nutrition/food-allergy-vs-intolerance/</w:t>
        </w:r>
      </w:hyperlink>
    </w:p>
    <w:p w:rsidR="00DC61F2" w:rsidRPr="00B45644" w:rsidRDefault="00DC61F2" w:rsidP="00DC61F2">
      <w:pPr>
        <w:pStyle w:val="ListParagraph"/>
        <w:numPr>
          <w:ilvl w:val="0"/>
          <w:numId w:val="1"/>
        </w:numPr>
        <w:rPr>
          <w:rStyle w:val="Hyperlink"/>
          <w:rFonts w:cstheme="minorHAnsi"/>
          <w:color w:val="auto"/>
          <w:sz w:val="28"/>
          <w:szCs w:val="28"/>
          <w:u w:val="none"/>
        </w:rPr>
      </w:pPr>
      <w:r w:rsidRPr="00B45644">
        <w:rPr>
          <w:rFonts w:cstheme="minorHAnsi"/>
          <w:sz w:val="28"/>
          <w:szCs w:val="28"/>
        </w:rPr>
        <w:t xml:space="preserve">Allergy and intolerance testing </w:t>
      </w:r>
      <w:hyperlink r:id="rId7" w:history="1">
        <w:r w:rsidRPr="00B45644">
          <w:rPr>
            <w:rStyle w:val="Hyperlink"/>
            <w:rFonts w:cstheme="minorHAnsi"/>
            <w:sz w:val="28"/>
            <w:szCs w:val="28"/>
          </w:rPr>
          <w:t>https://www.testyourintolerance.com/allergy-intolerance-tests/</w:t>
        </w:r>
      </w:hyperlink>
    </w:p>
    <w:p w:rsidR="00DC61F2" w:rsidRPr="00B45644" w:rsidRDefault="00DC61F2" w:rsidP="00DC61F2">
      <w:pPr>
        <w:pStyle w:val="ListParagraph"/>
        <w:numPr>
          <w:ilvl w:val="0"/>
          <w:numId w:val="1"/>
        </w:numPr>
        <w:rPr>
          <w:rStyle w:val="Hyperlink"/>
          <w:rFonts w:cstheme="minorHAnsi"/>
          <w:color w:val="auto"/>
          <w:sz w:val="28"/>
          <w:szCs w:val="28"/>
          <w:u w:val="none"/>
        </w:rPr>
      </w:pPr>
      <w:r w:rsidRPr="00B45644">
        <w:rPr>
          <w:rFonts w:cstheme="minorHAnsi"/>
          <w:sz w:val="28"/>
          <w:szCs w:val="28"/>
        </w:rPr>
        <w:t xml:space="preserve">Understanding Your Test Results </w:t>
      </w:r>
      <w:hyperlink r:id="rId8" w:history="1">
        <w:r w:rsidRPr="00B45644">
          <w:rPr>
            <w:rStyle w:val="Hyperlink"/>
            <w:rFonts w:cstheme="minorHAnsi"/>
            <w:sz w:val="28"/>
            <w:szCs w:val="28"/>
          </w:rPr>
          <w:t>https://www.becketthousepractice.nhs.uk/understanding-your-test-results</w:t>
        </w:r>
      </w:hyperlink>
    </w:p>
    <w:p w:rsidR="00DC61F2" w:rsidRPr="00B45644" w:rsidRDefault="00DC61F2" w:rsidP="00DC61F2">
      <w:pPr>
        <w:pStyle w:val="ListParagraph"/>
        <w:numPr>
          <w:ilvl w:val="0"/>
          <w:numId w:val="1"/>
        </w:numPr>
        <w:rPr>
          <w:rFonts w:cstheme="minorHAnsi"/>
          <w:sz w:val="28"/>
          <w:szCs w:val="28"/>
        </w:rPr>
      </w:pPr>
      <w:r w:rsidRPr="00B45644">
        <w:rPr>
          <w:rFonts w:cstheme="minorHAnsi"/>
          <w:sz w:val="28"/>
          <w:szCs w:val="28"/>
        </w:rPr>
        <w:t xml:space="preserve">4 ways to test your gut health </w:t>
      </w:r>
      <w:hyperlink r:id="rId9" w:history="1">
        <w:r w:rsidRPr="00B45644">
          <w:rPr>
            <w:rStyle w:val="Hyperlink"/>
            <w:rFonts w:cstheme="minorHAnsi"/>
            <w:sz w:val="28"/>
            <w:szCs w:val="28"/>
          </w:rPr>
          <w:t>https://unboundwellness.com/4-ways-test-gut-health/</w:t>
        </w:r>
      </w:hyperlink>
    </w:p>
    <w:p w:rsidR="00DC61F2" w:rsidRPr="00B45644" w:rsidRDefault="00DC61F2" w:rsidP="00DC61F2">
      <w:pPr>
        <w:pStyle w:val="ListParagraph"/>
        <w:numPr>
          <w:ilvl w:val="0"/>
          <w:numId w:val="1"/>
        </w:numPr>
        <w:rPr>
          <w:rStyle w:val="Hyperlink"/>
          <w:rFonts w:cstheme="minorHAnsi"/>
          <w:color w:val="auto"/>
          <w:sz w:val="28"/>
          <w:szCs w:val="28"/>
          <w:u w:val="none"/>
        </w:rPr>
      </w:pPr>
      <w:r w:rsidRPr="00B45644">
        <w:rPr>
          <w:rFonts w:cstheme="minorHAnsi"/>
          <w:sz w:val="28"/>
          <w:szCs w:val="28"/>
        </w:rPr>
        <w:t xml:space="preserve">What Does A Stool Test Show? </w:t>
      </w:r>
      <w:hyperlink r:id="rId10" w:history="1">
        <w:r w:rsidRPr="00B45644">
          <w:rPr>
            <w:rStyle w:val="Hyperlink"/>
            <w:rFonts w:cstheme="minorHAnsi"/>
            <w:sz w:val="28"/>
            <w:szCs w:val="28"/>
          </w:rPr>
          <w:t>https://healthpath.com/gut-health/what-can-be-detected-stool-sample-uk/</w:t>
        </w:r>
      </w:hyperlink>
    </w:p>
    <w:p w:rsidR="00DC61F2" w:rsidRPr="00B45644" w:rsidRDefault="00DC61F2" w:rsidP="00DC61F2">
      <w:pPr>
        <w:pStyle w:val="ListParagraph"/>
        <w:numPr>
          <w:ilvl w:val="0"/>
          <w:numId w:val="1"/>
        </w:numPr>
        <w:rPr>
          <w:rStyle w:val="Hyperlink"/>
          <w:rFonts w:cstheme="minorHAnsi"/>
          <w:color w:val="auto"/>
          <w:sz w:val="28"/>
          <w:szCs w:val="28"/>
          <w:u w:val="none"/>
        </w:rPr>
      </w:pPr>
      <w:r w:rsidRPr="00B45644">
        <w:rPr>
          <w:rFonts w:cstheme="minorHAnsi"/>
          <w:sz w:val="28"/>
          <w:szCs w:val="28"/>
        </w:rPr>
        <w:t xml:space="preserve">Intestinal Short Chain Fatty Acids and their Link with Diet and Human Health </w:t>
      </w:r>
      <w:hyperlink r:id="rId11" w:history="1">
        <w:r w:rsidRPr="00B45644">
          <w:rPr>
            <w:rStyle w:val="Hyperlink"/>
            <w:rFonts w:cstheme="minorHAnsi"/>
            <w:sz w:val="28"/>
            <w:szCs w:val="28"/>
          </w:rPr>
          <w:t>https://www.ncbi.nlm.nih.gov/pmc/articles/PMC4756104/</w:t>
        </w:r>
      </w:hyperlink>
    </w:p>
    <w:p w:rsidR="00DC61F2" w:rsidRPr="00B45644" w:rsidRDefault="00DC61F2" w:rsidP="00DC61F2">
      <w:pPr>
        <w:pStyle w:val="ListParagraph"/>
        <w:numPr>
          <w:ilvl w:val="0"/>
          <w:numId w:val="1"/>
        </w:numPr>
        <w:rPr>
          <w:rFonts w:cstheme="minorHAnsi"/>
          <w:sz w:val="28"/>
          <w:szCs w:val="28"/>
        </w:rPr>
      </w:pPr>
      <w:r w:rsidRPr="00B45644">
        <w:rPr>
          <w:rFonts w:cstheme="minorHAnsi"/>
          <w:sz w:val="28"/>
          <w:szCs w:val="28"/>
        </w:rPr>
        <w:t xml:space="preserve">Steatorrhea (Fatty Stool) </w:t>
      </w:r>
      <w:hyperlink r:id="rId12" w:history="1">
        <w:r w:rsidRPr="00B45644">
          <w:rPr>
            <w:rStyle w:val="Hyperlink"/>
            <w:rFonts w:cstheme="minorHAnsi"/>
            <w:sz w:val="28"/>
            <w:szCs w:val="28"/>
          </w:rPr>
          <w:t>https://www.healthline.com/health/steatorrhea</w:t>
        </w:r>
      </w:hyperlink>
    </w:p>
    <w:p w:rsidR="00DC61F2" w:rsidRPr="00B45644" w:rsidRDefault="00DC61F2" w:rsidP="00DC61F2">
      <w:pPr>
        <w:pStyle w:val="ListParagraph"/>
        <w:numPr>
          <w:ilvl w:val="0"/>
          <w:numId w:val="1"/>
        </w:numPr>
        <w:rPr>
          <w:rFonts w:cstheme="minorHAnsi"/>
          <w:sz w:val="28"/>
          <w:szCs w:val="28"/>
        </w:rPr>
      </w:pPr>
      <w:r w:rsidRPr="00B45644">
        <w:rPr>
          <w:rFonts w:cstheme="minorHAnsi"/>
          <w:sz w:val="28"/>
          <w:szCs w:val="28"/>
        </w:rPr>
        <w:t xml:space="preserve">Small intestinal bacterial overgrowth (SIBO) </w:t>
      </w:r>
      <w:hyperlink r:id="rId13" w:history="1">
        <w:r w:rsidRPr="00B45644">
          <w:rPr>
            <w:rStyle w:val="Hyperlink"/>
            <w:rFonts w:cstheme="minorHAnsi"/>
            <w:sz w:val="28"/>
            <w:szCs w:val="28"/>
          </w:rPr>
          <w:t>https://www.mayoclinic.org/diseases-conditions/small-intestinal-bacterial-overgrowth/symptoms-causes/syc-20370168</w:t>
        </w:r>
      </w:hyperlink>
      <w:r w:rsidRPr="00B45644">
        <w:rPr>
          <w:rFonts w:cstheme="minorHAnsi"/>
          <w:sz w:val="28"/>
          <w:szCs w:val="28"/>
        </w:rPr>
        <w:t xml:space="preserve">  </w:t>
      </w:r>
    </w:p>
    <w:p w:rsidR="00DC61F2" w:rsidRPr="00B45644" w:rsidRDefault="00DC61F2" w:rsidP="00DC61F2">
      <w:pPr>
        <w:pStyle w:val="ListParagraph"/>
        <w:numPr>
          <w:ilvl w:val="0"/>
          <w:numId w:val="1"/>
        </w:numPr>
        <w:rPr>
          <w:rStyle w:val="Hyperlink"/>
          <w:rFonts w:cstheme="minorHAnsi"/>
          <w:color w:val="auto"/>
          <w:sz w:val="28"/>
          <w:szCs w:val="28"/>
          <w:u w:val="none"/>
        </w:rPr>
      </w:pPr>
      <w:r w:rsidRPr="00B45644">
        <w:rPr>
          <w:rFonts w:cstheme="minorHAnsi"/>
          <w:sz w:val="28"/>
          <w:szCs w:val="28"/>
        </w:rPr>
        <w:t xml:space="preserve">Small intestinal bacterial overgrowth (SIBO) </w:t>
      </w:r>
      <w:hyperlink r:id="rId14" w:history="1">
        <w:r w:rsidRPr="00B45644">
          <w:rPr>
            <w:rStyle w:val="Hyperlink"/>
            <w:rFonts w:cstheme="minorHAnsi"/>
            <w:sz w:val="28"/>
            <w:szCs w:val="28"/>
          </w:rPr>
          <w:t>https://www.mayoclinic.org/diseases-conditions/small-intestinal-bacterial-overgrowth/symptoms-causes/syc-20370168</w:t>
        </w:r>
      </w:hyperlink>
    </w:p>
    <w:p w:rsidR="00DC61F2" w:rsidRPr="00B45644" w:rsidRDefault="00DC61F2" w:rsidP="00DC61F2">
      <w:pPr>
        <w:pStyle w:val="ListParagraph"/>
        <w:numPr>
          <w:ilvl w:val="0"/>
          <w:numId w:val="1"/>
        </w:numPr>
        <w:rPr>
          <w:rStyle w:val="Hyperlink"/>
          <w:rFonts w:cstheme="minorHAnsi"/>
          <w:color w:val="auto"/>
          <w:sz w:val="28"/>
          <w:szCs w:val="28"/>
          <w:u w:val="none"/>
        </w:rPr>
      </w:pPr>
      <w:r w:rsidRPr="00B45644">
        <w:rPr>
          <w:rFonts w:cstheme="minorHAnsi"/>
          <w:sz w:val="28"/>
          <w:szCs w:val="28"/>
        </w:rPr>
        <w:t xml:space="preserve">Measurement of 4-hydroxyphenylacetic aciduria as a screening test for small-bowel disease </w:t>
      </w:r>
      <w:hyperlink r:id="rId15" w:history="1">
        <w:r w:rsidRPr="00B45644">
          <w:rPr>
            <w:rStyle w:val="Hyperlink"/>
            <w:rFonts w:cstheme="minorHAnsi"/>
            <w:sz w:val="28"/>
            <w:szCs w:val="28"/>
          </w:rPr>
          <w:t>https://pubmed.ncbi.nlm.nih.gov/476929/</w:t>
        </w:r>
      </w:hyperlink>
    </w:p>
    <w:p w:rsidR="00DC61F2" w:rsidRPr="00B45644" w:rsidRDefault="00DC61F2" w:rsidP="00DC61F2">
      <w:pPr>
        <w:pStyle w:val="ListParagraph"/>
        <w:numPr>
          <w:ilvl w:val="0"/>
          <w:numId w:val="1"/>
        </w:numPr>
        <w:rPr>
          <w:rFonts w:cstheme="minorHAnsi"/>
          <w:sz w:val="28"/>
          <w:szCs w:val="28"/>
        </w:rPr>
      </w:pPr>
      <w:r w:rsidRPr="00B45644">
        <w:rPr>
          <w:rFonts w:cstheme="minorHAnsi"/>
          <w:sz w:val="28"/>
          <w:szCs w:val="28"/>
        </w:rPr>
        <w:t xml:space="preserve">SIBO Test – All Your Questions Answered (2021) </w:t>
      </w:r>
      <w:hyperlink r:id="rId16" w:anchor="4" w:history="1">
        <w:r w:rsidRPr="00B45644">
          <w:rPr>
            <w:rStyle w:val="Hyperlink"/>
            <w:rFonts w:cstheme="minorHAnsi"/>
            <w:sz w:val="28"/>
            <w:szCs w:val="28"/>
          </w:rPr>
          <w:t>https://healthpath.com/sibo/sibo-test-complete-guide/#4</w:t>
        </w:r>
      </w:hyperlink>
    </w:p>
    <w:p w:rsidR="00DC61F2" w:rsidRPr="00B45644" w:rsidRDefault="00DC61F2" w:rsidP="00DC61F2">
      <w:pPr>
        <w:pStyle w:val="ListParagraph"/>
        <w:numPr>
          <w:ilvl w:val="0"/>
          <w:numId w:val="1"/>
        </w:numPr>
        <w:rPr>
          <w:rFonts w:cstheme="minorHAnsi"/>
          <w:sz w:val="28"/>
          <w:szCs w:val="28"/>
        </w:rPr>
      </w:pPr>
      <w:r w:rsidRPr="00B45644">
        <w:rPr>
          <w:rFonts w:cstheme="minorHAnsi"/>
          <w:sz w:val="28"/>
          <w:szCs w:val="28"/>
        </w:rPr>
        <w:t xml:space="preserve">Leaky Gut Syndrome </w:t>
      </w:r>
      <w:hyperlink r:id="rId17" w:history="1">
        <w:r w:rsidRPr="00B45644">
          <w:rPr>
            <w:rStyle w:val="Hyperlink"/>
            <w:rFonts w:cstheme="minorHAnsi"/>
            <w:sz w:val="28"/>
            <w:szCs w:val="28"/>
          </w:rPr>
          <w:t>https://my.clevelandclinic.org/health/diseases/22724-leaky-gut-syndrome</w:t>
        </w:r>
      </w:hyperlink>
    </w:p>
    <w:p w:rsidR="00DC61F2" w:rsidRPr="00B45644" w:rsidRDefault="00DC61F2" w:rsidP="00DC61F2">
      <w:pPr>
        <w:pStyle w:val="ListParagraph"/>
        <w:numPr>
          <w:ilvl w:val="0"/>
          <w:numId w:val="1"/>
        </w:numPr>
        <w:rPr>
          <w:rFonts w:cstheme="minorHAnsi"/>
          <w:sz w:val="28"/>
          <w:szCs w:val="28"/>
        </w:rPr>
      </w:pPr>
      <w:r w:rsidRPr="00B45644">
        <w:rPr>
          <w:rFonts w:cstheme="minorHAnsi"/>
          <w:sz w:val="28"/>
          <w:szCs w:val="28"/>
        </w:rPr>
        <w:t xml:space="preserve">How to Test for Leaky Gut </w:t>
      </w:r>
      <w:hyperlink r:id="rId18" w:history="1">
        <w:r w:rsidRPr="00B45644">
          <w:rPr>
            <w:rStyle w:val="Hyperlink"/>
            <w:rFonts w:cstheme="minorHAnsi"/>
            <w:sz w:val="28"/>
            <w:szCs w:val="28"/>
          </w:rPr>
          <w:t>https://experiencelife.lifetime.life/article/tests-for-leaky-gut-syndrome/</w:t>
        </w:r>
      </w:hyperlink>
    </w:p>
    <w:p w:rsidR="00DC61F2" w:rsidRDefault="00DC61F2" w:rsidP="00F00378"/>
    <w:p w:rsidR="00DC61F2" w:rsidRDefault="00DC61F2" w:rsidP="00F00378"/>
    <w:p w:rsidR="00655FC8" w:rsidRPr="00D730DD" w:rsidRDefault="00655FC8">
      <w:pPr>
        <w:rPr>
          <w:sz w:val="28"/>
          <w:szCs w:val="28"/>
        </w:rPr>
      </w:pPr>
    </w:p>
    <w:sectPr w:rsidR="00655FC8" w:rsidRPr="00D730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A1810"/>
    <w:multiLevelType w:val="hybridMultilevel"/>
    <w:tmpl w:val="E3AA7A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3187"/>
    <w:rsid w:val="00153187"/>
    <w:rsid w:val="001F745F"/>
    <w:rsid w:val="00267102"/>
    <w:rsid w:val="00270251"/>
    <w:rsid w:val="004E0484"/>
    <w:rsid w:val="006107D4"/>
    <w:rsid w:val="00655FC8"/>
    <w:rsid w:val="00773521"/>
    <w:rsid w:val="008A6247"/>
    <w:rsid w:val="00A8347B"/>
    <w:rsid w:val="00B45644"/>
    <w:rsid w:val="00B62F17"/>
    <w:rsid w:val="00BB3A02"/>
    <w:rsid w:val="00C77B87"/>
    <w:rsid w:val="00D110BF"/>
    <w:rsid w:val="00D730DD"/>
    <w:rsid w:val="00DA38E1"/>
    <w:rsid w:val="00DC61F2"/>
    <w:rsid w:val="00E06875"/>
    <w:rsid w:val="00E63D1E"/>
    <w:rsid w:val="00F003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2CA4C"/>
  <w15:docId w15:val="{319377A0-AE82-DF4D-A27E-34953FD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71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62F17"/>
    <w:rPr>
      <w:color w:val="0000FF" w:themeColor="hyperlink"/>
      <w:u w:val="single"/>
    </w:rPr>
  </w:style>
  <w:style w:type="paragraph" w:styleId="ListParagraph">
    <w:name w:val="List Paragraph"/>
    <w:basedOn w:val="Normal"/>
    <w:uiPriority w:val="34"/>
    <w:qFormat/>
    <w:rsid w:val="00DC61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72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cketthousepractice.nhs.uk/understanding-your-test-results" TargetMode="External"/><Relationship Id="rId13" Type="http://schemas.openxmlformats.org/officeDocument/2006/relationships/hyperlink" Target="https://www.mayoclinic.org/diseases-conditions/small-intestinal-bacterial-overgrowth/symptoms-causes/syc-20370168" TargetMode="External"/><Relationship Id="rId18" Type="http://schemas.openxmlformats.org/officeDocument/2006/relationships/hyperlink" Target="https://experiencelife.lifetime.life/article/tests-for-leaky-gut-syndrome/" TargetMode="External"/><Relationship Id="rId3" Type="http://schemas.openxmlformats.org/officeDocument/2006/relationships/settings" Target="settings.xml"/><Relationship Id="rId7" Type="http://schemas.openxmlformats.org/officeDocument/2006/relationships/hyperlink" Target="https://www.testyourintolerance.com/allergy-intolerance-tests/" TargetMode="External"/><Relationship Id="rId12" Type="http://schemas.openxmlformats.org/officeDocument/2006/relationships/hyperlink" Target="https://www.healthline.com/health/steatorrhea" TargetMode="External"/><Relationship Id="rId17" Type="http://schemas.openxmlformats.org/officeDocument/2006/relationships/hyperlink" Target="https://my.clevelandclinic.org/health/diseases/22724-leaky-gut-syndrome" TargetMode="External"/><Relationship Id="rId2" Type="http://schemas.openxmlformats.org/officeDocument/2006/relationships/styles" Target="styles.xml"/><Relationship Id="rId16" Type="http://schemas.openxmlformats.org/officeDocument/2006/relationships/hyperlink" Target="https://healthpath.com/sibo/sibo-test-complete-guid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badgut.org/information-centre/health-nutrition/food-allergy-vs-intolerance/" TargetMode="External"/><Relationship Id="rId11" Type="http://schemas.openxmlformats.org/officeDocument/2006/relationships/hyperlink" Target="https://www.ncbi.nlm.nih.gov/pmc/articles/PMC4756104/" TargetMode="External"/><Relationship Id="rId5" Type="http://schemas.openxmlformats.org/officeDocument/2006/relationships/hyperlink" Target="https://www.ncbi.nlm.nih.gov/pmc/articles/PMC7251010/" TargetMode="External"/><Relationship Id="rId15" Type="http://schemas.openxmlformats.org/officeDocument/2006/relationships/hyperlink" Target="https://pubmed.ncbi.nlm.nih.gov/476929/" TargetMode="External"/><Relationship Id="rId10" Type="http://schemas.openxmlformats.org/officeDocument/2006/relationships/hyperlink" Target="https://healthpath.com/gut-health/what-can-be-detected-stool-sample-uk/"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nboundwellness.com/4-ways-test-gut-health/" TargetMode="External"/><Relationship Id="rId14" Type="http://schemas.openxmlformats.org/officeDocument/2006/relationships/hyperlink" Target="https://www.mayoclinic.org/diseases-conditions/small-intestinal-bacterial-overgrowth/symptoms-causes/syc-203701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1716</Words>
  <Characters>9786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9</cp:revision>
  <dcterms:created xsi:type="dcterms:W3CDTF">2022-11-25T11:56:00Z</dcterms:created>
  <dcterms:modified xsi:type="dcterms:W3CDTF">2022-12-05T23:24:00Z</dcterms:modified>
</cp:coreProperties>
</file>