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8BE38" w14:textId="553A8470" w:rsidR="6E0680DE" w:rsidRPr="00981EC4" w:rsidRDefault="6E0680DE" w:rsidP="00981EC4">
      <w:pPr>
        <w:spacing w:after="0"/>
        <w:jc w:val="center"/>
        <w:rPr>
          <w:rFonts w:eastAsiaTheme="minorEastAsia"/>
          <w:b/>
          <w:bCs/>
          <w:color w:val="202124"/>
          <w:sz w:val="40"/>
          <w:szCs w:val="40"/>
        </w:rPr>
      </w:pPr>
      <w:bookmarkStart w:id="0" w:name="_GoBack"/>
      <w:r w:rsidRPr="00981EC4">
        <w:rPr>
          <w:rFonts w:eastAsiaTheme="minorEastAsia"/>
          <w:b/>
          <w:bCs/>
          <w:color w:val="202124"/>
          <w:sz w:val="40"/>
          <w:szCs w:val="40"/>
        </w:rPr>
        <w:t>Best infrared Saunas revealed</w:t>
      </w:r>
    </w:p>
    <w:p w14:paraId="59D5EB99" w14:textId="42D6DA91" w:rsidR="6E0680DE" w:rsidRDefault="6E0680DE" w:rsidP="6E0680DE">
      <w:pPr>
        <w:spacing w:after="0"/>
        <w:rPr>
          <w:rFonts w:eastAsiaTheme="minorEastAsia"/>
          <w:color w:val="202124"/>
          <w:sz w:val="28"/>
          <w:szCs w:val="28"/>
          <w:highlight w:val="yellow"/>
        </w:rPr>
      </w:pPr>
    </w:p>
    <w:p w14:paraId="734542F7" w14:textId="462B8546"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In the pursuit of well-being and all-round health, infrared saunas have gained popularity as a way to relax, detoxify, and rejuvenate. This modern infra-red technology produces radiant heat that penetrates deep into the body, offering several potential health benefits (1). </w:t>
      </w:r>
      <w:bookmarkStart w:id="1" w:name="_Int_KsUAzKFG"/>
      <w:r w:rsidRPr="6E0680DE">
        <w:rPr>
          <w:rFonts w:eastAsiaTheme="minorEastAsia"/>
          <w:color w:val="374151"/>
          <w:sz w:val="28"/>
          <w:szCs w:val="28"/>
        </w:rPr>
        <w:t>With this in mind, it</w:t>
      </w:r>
      <w:bookmarkEnd w:id="1"/>
      <w:r w:rsidRPr="6E0680DE">
        <w:rPr>
          <w:rFonts w:eastAsiaTheme="minorEastAsia"/>
          <w:color w:val="374151"/>
          <w:sz w:val="28"/>
          <w:szCs w:val="28"/>
        </w:rPr>
        <w:t xml:space="preserve"> is worth incorporating infra-red sauna use into your lifestyle. There are a few considerations when choosing an infra-red sauna. These include convenience, budget, quality preferences, and available space. </w:t>
      </w:r>
    </w:p>
    <w:p w14:paraId="01786E9E" w14:textId="6F7CFDF0"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Whether you're looking to snuggle into an infra-red sauna blanket, prefer the portability of a pod or tent, or want to go the whole hog with a fully installed wooden sauna room, your choice is likely to be finding the happy medium between practicality and indulgence. It is essential to explore the alternatives, carefully weighing up the pros and cons of each option, before choosing the best option that suits your own health and wellness goals and lifestyle. </w:t>
      </w:r>
    </w:p>
    <w:p w14:paraId="0149602C" w14:textId="4696D0D1" w:rsidR="6E0680DE" w:rsidRDefault="6E0680DE" w:rsidP="00981EC4">
      <w:pPr>
        <w:jc w:val="both"/>
        <w:rPr>
          <w:rFonts w:eastAsiaTheme="minorEastAsia"/>
          <w:color w:val="374151"/>
          <w:sz w:val="28"/>
          <w:szCs w:val="28"/>
        </w:rPr>
      </w:pPr>
    </w:p>
    <w:p w14:paraId="058AB502" w14:textId="00647925" w:rsidR="6E0680DE" w:rsidRPr="00981EC4" w:rsidRDefault="6E0680DE" w:rsidP="00981EC4">
      <w:pPr>
        <w:jc w:val="both"/>
        <w:rPr>
          <w:rFonts w:eastAsiaTheme="minorEastAsia"/>
          <w:b/>
          <w:color w:val="374151"/>
          <w:sz w:val="28"/>
          <w:szCs w:val="28"/>
        </w:rPr>
      </w:pPr>
      <w:r w:rsidRPr="00981EC4">
        <w:rPr>
          <w:rFonts w:eastAsiaTheme="minorEastAsia"/>
          <w:b/>
          <w:color w:val="374151"/>
          <w:sz w:val="28"/>
          <w:szCs w:val="28"/>
        </w:rPr>
        <w:t>Infra-red sauna pods or tents</w:t>
      </w:r>
    </w:p>
    <w:p w14:paraId="1EC625D4" w14:textId="68563142" w:rsidR="6E0680DE" w:rsidRDefault="6E0680DE" w:rsidP="00981EC4">
      <w:pPr>
        <w:jc w:val="both"/>
        <w:rPr>
          <w:rFonts w:eastAsiaTheme="minorEastAsia"/>
          <w:color w:val="374151"/>
          <w:sz w:val="28"/>
          <w:szCs w:val="28"/>
        </w:rPr>
      </w:pPr>
      <w:r w:rsidRPr="6E0680DE">
        <w:rPr>
          <w:rFonts w:eastAsiaTheme="minorEastAsia"/>
          <w:color w:val="374151"/>
          <w:sz w:val="28"/>
          <w:szCs w:val="28"/>
        </w:rPr>
        <w:t>Infra-red sauna pods, often referred to as infra-red sauna domes, capsules, pods, or tents, offer a personal and immersive relaxation experience. The user sits inside these futuristic-looking pods, usually with their head sticking out of the top. The enclosed design creates a concentrated and intense sauna session, making it an ideal option for those seeking a potent detoxifying experience. Tent or pod infra-red saunas are designed for home use and have the benefit of being portable. Depending on the size, you can lie down, sit, or stand in them. Costs range from around $300 to $3,000 (2).</w:t>
      </w:r>
    </w:p>
    <w:p w14:paraId="26DE4C4A" w14:textId="0ED59F4C"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A huge benefit is that they are ideal if there is not enough room to install a built-in infra-red sauna. After use, they can usually collapse or fold down and store away. When folded, they can be stored under the bed or in a cupboard, with some even fitting in a suitcase (2).  However, it is worth mentioning that this, after use, is best aired; otherwise, it could get smelly or mouldy, which is not ideal. One disadvantage that has been mentioned by a reviewer is that the seat provided, usually a wooden, slatted design, can be a bit uncomfortable to sit on (3). This is </w:t>
      </w:r>
      <w:r w:rsidRPr="6E0680DE">
        <w:rPr>
          <w:rFonts w:eastAsiaTheme="minorEastAsia"/>
          <w:color w:val="374151"/>
          <w:sz w:val="28"/>
          <w:szCs w:val="28"/>
        </w:rPr>
        <w:lastRenderedPageBreak/>
        <w:t xml:space="preserve">easily remedied by using a padded seat cushion. Although some portable sauna tents come with a fold-up seat similar in style to a camping chair. These are made of fabric over a metal frame, so they can be a little more comfortable. </w:t>
      </w:r>
    </w:p>
    <w:p w14:paraId="197DF437" w14:textId="27DAAFF6" w:rsidR="6E0680DE" w:rsidRDefault="6E0680DE" w:rsidP="00981EC4">
      <w:pPr>
        <w:jc w:val="both"/>
        <w:rPr>
          <w:rFonts w:eastAsiaTheme="minorEastAsia"/>
          <w:color w:val="374151"/>
          <w:sz w:val="28"/>
          <w:szCs w:val="28"/>
          <w:highlight w:val="green"/>
        </w:rPr>
      </w:pPr>
      <w:r w:rsidRPr="6E0680DE">
        <w:rPr>
          <w:rFonts w:eastAsiaTheme="minorEastAsia"/>
          <w:color w:val="374151"/>
          <w:sz w:val="28"/>
          <w:szCs w:val="28"/>
        </w:rPr>
        <w:t xml:space="preserve">While your body is completely inside a portable infra-red tent, usually your head and sometimes your arms are outside of the pods. This is made possible by flaps or zips. While the idea is to relax, mediate, and generally feel calm when using an infra-red sauna, some people may prefer to while away the time scrolling through their phone or reading a book. If this is what is wanted, it is best to make sure that the infra-red sauna you buy can accommodate this (2). </w:t>
      </w:r>
    </w:p>
    <w:p w14:paraId="7965EB4F" w14:textId="6B710197" w:rsidR="6E0680DE" w:rsidRDefault="6E0680DE" w:rsidP="00981EC4">
      <w:pPr>
        <w:jc w:val="both"/>
        <w:rPr>
          <w:rFonts w:eastAsiaTheme="minorEastAsia"/>
          <w:color w:val="374151"/>
          <w:sz w:val="28"/>
          <w:szCs w:val="28"/>
          <w:highlight w:val="magenta"/>
        </w:rPr>
      </w:pPr>
      <w:r w:rsidRPr="6E0680DE">
        <w:rPr>
          <w:rFonts w:eastAsiaTheme="minorEastAsia"/>
          <w:color w:val="374151"/>
          <w:sz w:val="28"/>
          <w:szCs w:val="28"/>
        </w:rPr>
        <w:t xml:space="preserve">If the idea of sitting or standing in an infra-red sauna does not appeal, but you still want something portable, there are infra-red sauna tents or domes that can be used lying down. The benefits of these are that it is a lot easier to relax lying down, and many can be used on the bed, which makes it is more comfortable. Alternatively, many models include a cushioned pad to lie on, meaning it is still comfortable even if it is being used on the floor. The cushions and dome both have infra-red heaters installed in them, which means that the whole of your body will benefit (4). </w:t>
      </w:r>
    </w:p>
    <w:p w14:paraId="7FF48690" w14:textId="04614346" w:rsidR="6E0680DE" w:rsidRDefault="6E0680DE" w:rsidP="00981EC4">
      <w:pPr>
        <w:jc w:val="both"/>
        <w:rPr>
          <w:rFonts w:eastAsiaTheme="minorEastAsia"/>
          <w:color w:val="374151"/>
          <w:sz w:val="28"/>
          <w:szCs w:val="28"/>
          <w:highlight w:val="magenta"/>
        </w:rPr>
      </w:pPr>
      <w:r w:rsidRPr="6E0680DE">
        <w:rPr>
          <w:rFonts w:eastAsiaTheme="minorEastAsia"/>
          <w:color w:val="374151"/>
          <w:sz w:val="28"/>
          <w:szCs w:val="28"/>
        </w:rPr>
        <w:t>These infra-red saunas are usually adjustable in size, meaning you are able to target more specifically the area of the body you want to benefit from the infra-red rays. Plus, there is a curtain where your head sticks out, keeping the heat inside. Keeping the heat away from the head is beneficial, especially for those who suffer from claustrophobia (4).</w:t>
      </w:r>
    </w:p>
    <w:p w14:paraId="271953ED" w14:textId="54B43635" w:rsidR="6E0680DE" w:rsidRPr="00981EC4" w:rsidRDefault="6E0680DE" w:rsidP="00981EC4">
      <w:pPr>
        <w:jc w:val="both"/>
        <w:rPr>
          <w:rFonts w:eastAsiaTheme="minorEastAsia"/>
          <w:b/>
          <w:color w:val="374151"/>
          <w:sz w:val="28"/>
          <w:szCs w:val="28"/>
        </w:rPr>
      </w:pPr>
      <w:r w:rsidRPr="00981EC4">
        <w:rPr>
          <w:rFonts w:eastAsiaTheme="minorEastAsia"/>
          <w:b/>
          <w:color w:val="374151"/>
          <w:sz w:val="28"/>
          <w:szCs w:val="28"/>
        </w:rPr>
        <w:t>Infra-red sauna blankets</w:t>
      </w:r>
    </w:p>
    <w:p w14:paraId="794F8329" w14:textId="499FDA4B"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Although described as blankets, this flexible way of benefiting from an infra-red sauna in the comfort of your own home is often more like sleeping bags. These flexible and lightweight blankets are designed to be used lying down, either on a bed or the floor.  Infra-red sauna blankets are particularly convenient for using at home, especially if space is limited. </w:t>
      </w:r>
    </w:p>
    <w:p w14:paraId="7FC22598" w14:textId="4252DF2A" w:rsidR="6E0680DE" w:rsidRDefault="6E0680DE" w:rsidP="00981EC4">
      <w:pPr>
        <w:spacing w:after="0"/>
        <w:jc w:val="both"/>
        <w:rPr>
          <w:rFonts w:eastAsiaTheme="minorEastAsia"/>
          <w:sz w:val="28"/>
          <w:szCs w:val="28"/>
          <w:highlight w:val="yellow"/>
        </w:rPr>
      </w:pPr>
      <w:r w:rsidRPr="6E0680DE">
        <w:rPr>
          <w:rFonts w:eastAsiaTheme="minorEastAsia"/>
          <w:color w:val="374151"/>
          <w:sz w:val="28"/>
          <w:szCs w:val="28"/>
        </w:rPr>
        <w:t xml:space="preserve">You can snuggle into these infra-red sauna blankets and secure yourself in them with either Velcro or a zipper. Many models have eight to nine levels of temperature or allow the user to adjust the temperature in small increments to their preference. Some blankets include precious stones such as jade or </w:t>
      </w:r>
      <w:r w:rsidRPr="6E0680DE">
        <w:rPr>
          <w:rFonts w:eastAsiaTheme="minorEastAsia"/>
          <w:color w:val="374151"/>
          <w:sz w:val="28"/>
          <w:szCs w:val="28"/>
        </w:rPr>
        <w:lastRenderedPageBreak/>
        <w:t xml:space="preserve">tourmaline, which are said to have healing properties, although there is no scientific evidence to support this. One of the disadvantages of infra-red blankets and sleeping bags is that while most claim to have zero EMF emissions, there are some brands that say they have low EMF heaters. While these will obviously have been tested for safety, it is best to have zero EMF emissions (5). </w:t>
      </w:r>
    </w:p>
    <w:p w14:paraId="4ADA01EB" w14:textId="7F5CAB5B" w:rsidR="6E0680DE" w:rsidRDefault="6E0680DE" w:rsidP="00981EC4">
      <w:pPr>
        <w:spacing w:after="0"/>
        <w:jc w:val="both"/>
        <w:rPr>
          <w:rFonts w:eastAsiaTheme="minorEastAsia"/>
          <w:color w:val="374151"/>
          <w:sz w:val="28"/>
          <w:szCs w:val="28"/>
          <w:highlight w:val="yellow"/>
        </w:rPr>
      </w:pPr>
    </w:p>
    <w:p w14:paraId="27F50FFF" w14:textId="183D7334" w:rsidR="6E0680DE" w:rsidRPr="00981EC4" w:rsidRDefault="6E0680DE" w:rsidP="00981EC4">
      <w:pPr>
        <w:jc w:val="both"/>
        <w:rPr>
          <w:rFonts w:eastAsiaTheme="minorEastAsia"/>
          <w:b/>
          <w:color w:val="374151"/>
          <w:sz w:val="28"/>
          <w:szCs w:val="28"/>
        </w:rPr>
      </w:pPr>
      <w:r w:rsidRPr="00981EC4">
        <w:rPr>
          <w:rFonts w:eastAsiaTheme="minorEastAsia"/>
          <w:b/>
          <w:color w:val="374151"/>
          <w:sz w:val="28"/>
          <w:szCs w:val="28"/>
        </w:rPr>
        <w:t>Built-in infra-red saunas</w:t>
      </w:r>
    </w:p>
    <w:p w14:paraId="7EDDF00B" w14:textId="41DA7BC9" w:rsidR="6E0680DE" w:rsidRDefault="6E0680DE" w:rsidP="00981EC4">
      <w:pPr>
        <w:jc w:val="both"/>
        <w:rPr>
          <w:rFonts w:eastAsiaTheme="minorEastAsia"/>
          <w:color w:val="374151"/>
          <w:sz w:val="28"/>
          <w:szCs w:val="28"/>
        </w:rPr>
      </w:pPr>
      <w:r w:rsidRPr="6E0680DE">
        <w:rPr>
          <w:rFonts w:eastAsiaTheme="minorEastAsia"/>
          <w:color w:val="374151"/>
          <w:sz w:val="28"/>
          <w:szCs w:val="28"/>
        </w:rPr>
        <w:t>While pods and blankets offer innovative ways to experience infrared therapy, traditional infrared saunas remain a popular choice for home and spa use. These saunas tend to have bench seating and spacious interiors. They are available in various sizes, from individual users to several people, and can be installed as standalone units or as part of a home sauna room.</w:t>
      </w:r>
    </w:p>
    <w:p w14:paraId="58E2F503" w14:textId="15A24BDD"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The obvious downside of these is their cost, but once installed, they are durable and can last for years.  Aside from the health benefits, the plus side of installing a traditional infra-red sauna is that several friends or family members can use it at once, making it a more social affair. There is also more room for stretching or maybe doing gentle yoga. </w:t>
      </w:r>
    </w:p>
    <w:p w14:paraId="7163A275" w14:textId="45760F35" w:rsidR="6E0680DE" w:rsidRDefault="6E0680DE" w:rsidP="00981EC4">
      <w:pPr>
        <w:jc w:val="both"/>
        <w:rPr>
          <w:rFonts w:eastAsiaTheme="minorEastAsia"/>
          <w:color w:val="374151"/>
          <w:sz w:val="28"/>
          <w:szCs w:val="28"/>
        </w:rPr>
      </w:pPr>
      <w:r w:rsidRPr="6E0680DE">
        <w:rPr>
          <w:rFonts w:eastAsiaTheme="minorEastAsia"/>
          <w:color w:val="374151"/>
          <w:sz w:val="28"/>
          <w:szCs w:val="28"/>
        </w:rPr>
        <w:t xml:space="preserve">When choosing a built-in sauna, think about whether you want it inside or outside. Take care to check that an outside infra-red sauna is weather-proof and durable. Some models may also include a weather-proof cover.  Whichever you choose, it is best to select one that is full spectrum, meaning it includes near- and </w:t>
      </w:r>
      <w:bookmarkStart w:id="2" w:name="_Int_XiCvJJiz"/>
      <w:r w:rsidRPr="6E0680DE">
        <w:rPr>
          <w:rFonts w:eastAsiaTheme="minorEastAsia"/>
          <w:color w:val="374151"/>
          <w:sz w:val="28"/>
          <w:szCs w:val="28"/>
        </w:rPr>
        <w:t>far-infra-red</w:t>
      </w:r>
      <w:bookmarkEnd w:id="2"/>
      <w:r w:rsidRPr="6E0680DE">
        <w:rPr>
          <w:rFonts w:eastAsiaTheme="minorEastAsia"/>
          <w:color w:val="374151"/>
          <w:sz w:val="28"/>
          <w:szCs w:val="28"/>
        </w:rPr>
        <w:t xml:space="preserve"> heaters (1). </w:t>
      </w:r>
    </w:p>
    <w:p w14:paraId="006BAD41" w14:textId="1BBCDC58" w:rsidR="6E0680DE" w:rsidRDefault="6E0680DE" w:rsidP="00981EC4">
      <w:pPr>
        <w:jc w:val="both"/>
        <w:rPr>
          <w:rFonts w:eastAsiaTheme="minorEastAsia"/>
          <w:color w:val="374151"/>
          <w:sz w:val="28"/>
          <w:szCs w:val="28"/>
          <w:highlight w:val="yellow"/>
        </w:rPr>
      </w:pPr>
      <w:r w:rsidRPr="6E0680DE">
        <w:rPr>
          <w:rFonts w:eastAsiaTheme="minorEastAsia"/>
          <w:color w:val="374151"/>
          <w:sz w:val="28"/>
          <w:szCs w:val="28"/>
        </w:rPr>
        <w:t>Built-in infra-red saunas can be basic; however, if you have that little bit more money to spend and want an all-singing, all-dancing infra-red sauna, many models have upgrades that include added extras. These can include Bluetooth and AUX connectivity, charging stations, and speakers so that you can listen to music or meditations while you relax (6). They can also include LED lights so that you can also enjoy the added therapeutic health benefits of chromotherapy. These include improving mood, resetting the internal body clock to improve sleep, and reducing the symptoms of mental health disorders such as depression and seasonal affective disorder (7). Bear in mind that these are claims made by the manufacturer and may not be backed up by scientific evidence.</w:t>
      </w:r>
    </w:p>
    <w:p w14:paraId="3AF8FEB8" w14:textId="2AC3FC9E" w:rsidR="6E0680DE" w:rsidRDefault="6E0680DE" w:rsidP="00981EC4">
      <w:pPr>
        <w:jc w:val="both"/>
        <w:rPr>
          <w:rFonts w:eastAsiaTheme="minorEastAsia"/>
          <w:color w:val="374151"/>
          <w:sz w:val="28"/>
          <w:szCs w:val="28"/>
        </w:rPr>
      </w:pPr>
      <w:r w:rsidRPr="6E0680DE">
        <w:rPr>
          <w:rFonts w:eastAsiaTheme="minorEastAsia"/>
          <w:color w:val="374151"/>
          <w:sz w:val="28"/>
          <w:szCs w:val="28"/>
        </w:rPr>
        <w:lastRenderedPageBreak/>
        <w:t xml:space="preserve">When it comes to choosing an infra-red sauna for home use, it is worth doing plenty of research on sites that compare different products and weighing up the pros and cons. Many manufacturers will make all sorts of claims in a bid to sell their infra-sauna, so checking honest reviews from real users is vital.  When it comes down to it, whatever you choose, make sure it is used regularly to get the full therapeutic and health benefits. </w:t>
      </w:r>
    </w:p>
    <w:bookmarkEnd w:id="0"/>
    <w:p w14:paraId="112D6D7E" w14:textId="77777777" w:rsidR="00981EC4" w:rsidRDefault="00981EC4" w:rsidP="6E0680DE">
      <w:pPr>
        <w:rPr>
          <w:rFonts w:eastAsiaTheme="minorEastAsia"/>
          <w:color w:val="374151"/>
          <w:sz w:val="28"/>
          <w:szCs w:val="28"/>
          <w:highlight w:val="yellow"/>
        </w:rPr>
      </w:pPr>
    </w:p>
    <w:p w14:paraId="5EC27784" w14:textId="4BC2F492" w:rsidR="6E0680DE" w:rsidRDefault="6E0680DE" w:rsidP="6E0680DE">
      <w:pPr>
        <w:rPr>
          <w:rFonts w:eastAsiaTheme="minorEastAsia"/>
          <w:color w:val="374151"/>
          <w:sz w:val="28"/>
          <w:szCs w:val="28"/>
        </w:rPr>
      </w:pPr>
      <w:r w:rsidRPr="6E0680DE">
        <w:rPr>
          <w:rFonts w:eastAsiaTheme="minorEastAsia"/>
          <w:b/>
          <w:bCs/>
          <w:color w:val="374151"/>
          <w:sz w:val="28"/>
          <w:szCs w:val="28"/>
        </w:rPr>
        <w:t>References</w:t>
      </w:r>
      <w:r w:rsidRPr="6E0680DE">
        <w:rPr>
          <w:rFonts w:eastAsiaTheme="minorEastAsia"/>
          <w:color w:val="374151"/>
          <w:sz w:val="28"/>
          <w:szCs w:val="28"/>
        </w:rPr>
        <w:t xml:space="preserve"> </w:t>
      </w:r>
    </w:p>
    <w:p w14:paraId="4FE67A19" w14:textId="6080A2B7" w:rsidR="6E0680DE" w:rsidRDefault="6E0680DE" w:rsidP="6E0680DE">
      <w:pPr>
        <w:pStyle w:val="ListParagraph"/>
        <w:numPr>
          <w:ilvl w:val="0"/>
          <w:numId w:val="7"/>
        </w:numPr>
        <w:spacing w:before="300" w:after="300"/>
        <w:rPr>
          <w:rFonts w:ascii="Calibri" w:eastAsia="Calibri" w:hAnsi="Calibri" w:cs="Calibri"/>
          <w:color w:val="374151"/>
          <w:sz w:val="28"/>
          <w:szCs w:val="28"/>
        </w:rPr>
      </w:pPr>
      <w:r w:rsidRPr="6E0680DE">
        <w:rPr>
          <w:rFonts w:ascii="Calibri" w:eastAsia="Calibri" w:hAnsi="Calibri" w:cs="Calibri"/>
          <w:color w:val="374151"/>
          <w:sz w:val="28"/>
          <w:szCs w:val="28"/>
        </w:rPr>
        <w:t xml:space="preserve">Near vs Far Infrared Saunas: The Difference and the Science </w:t>
      </w:r>
      <w:hyperlink r:id="rId5">
        <w:r w:rsidRPr="6E0680DE">
          <w:rPr>
            <w:rStyle w:val="Hyperlink"/>
            <w:rFonts w:ascii="Calibri" w:eastAsia="Calibri" w:hAnsi="Calibri" w:cs="Calibri"/>
            <w:sz w:val="28"/>
            <w:szCs w:val="28"/>
          </w:rPr>
          <w:t>https://keepmeprime.com/near-vs-far-infrared-saunas/</w:t>
        </w:r>
      </w:hyperlink>
    </w:p>
    <w:p w14:paraId="39C8BB39" w14:textId="3CDFC6E0" w:rsidR="6E0680DE" w:rsidRDefault="6E0680DE" w:rsidP="6E0680DE">
      <w:pPr>
        <w:pStyle w:val="ListParagraph"/>
        <w:numPr>
          <w:ilvl w:val="0"/>
          <w:numId w:val="7"/>
        </w:numPr>
        <w:spacing w:before="300" w:after="300"/>
        <w:rPr>
          <w:rFonts w:ascii="Calibri" w:eastAsia="Calibri" w:hAnsi="Calibri" w:cs="Calibri"/>
          <w:color w:val="374151"/>
          <w:sz w:val="28"/>
          <w:szCs w:val="28"/>
        </w:rPr>
      </w:pPr>
      <w:r w:rsidRPr="6E0680DE">
        <w:rPr>
          <w:rFonts w:ascii="Calibri" w:eastAsia="Calibri" w:hAnsi="Calibri" w:cs="Calibri"/>
          <w:color w:val="374151"/>
          <w:sz w:val="28"/>
          <w:szCs w:val="28"/>
        </w:rPr>
        <w:t xml:space="preserve">The 5 Best Portable Saunas Of 2023 To Prioritize Your Health From Anywhere </w:t>
      </w:r>
      <w:hyperlink r:id="rId6">
        <w:r w:rsidRPr="6E0680DE">
          <w:rPr>
            <w:rStyle w:val="Hyperlink"/>
            <w:rFonts w:ascii="Calibri" w:eastAsia="Calibri" w:hAnsi="Calibri" w:cs="Calibri"/>
            <w:sz w:val="28"/>
            <w:szCs w:val="28"/>
          </w:rPr>
          <w:t>https://www.mindbodygreen.com/articles/best-portable-sauna</w:t>
        </w:r>
      </w:hyperlink>
    </w:p>
    <w:p w14:paraId="368044BA" w14:textId="369841F3" w:rsidR="6E0680DE" w:rsidRDefault="6E0680DE" w:rsidP="6E0680DE">
      <w:pPr>
        <w:pStyle w:val="ListParagraph"/>
        <w:numPr>
          <w:ilvl w:val="0"/>
          <w:numId w:val="7"/>
        </w:numPr>
        <w:spacing w:before="300" w:after="300"/>
        <w:rPr>
          <w:rFonts w:ascii="Calibri" w:eastAsia="Calibri" w:hAnsi="Calibri" w:cs="Calibri"/>
          <w:color w:val="374151"/>
          <w:sz w:val="28"/>
          <w:szCs w:val="28"/>
        </w:rPr>
      </w:pPr>
      <w:r w:rsidRPr="6E0680DE">
        <w:rPr>
          <w:rFonts w:ascii="Calibri" w:eastAsia="Calibri" w:hAnsi="Calibri" w:cs="Calibri"/>
          <w:color w:val="374151"/>
          <w:sz w:val="28"/>
          <w:szCs w:val="28"/>
        </w:rPr>
        <w:t xml:space="preserve">Firzone FZ-100 Portable Infrared Sauna </w:t>
      </w:r>
      <w:hyperlink r:id="rId7">
        <w:r w:rsidRPr="6E0680DE">
          <w:rPr>
            <w:rStyle w:val="Hyperlink"/>
            <w:rFonts w:ascii="Calibri" w:eastAsia="Calibri" w:hAnsi="Calibri" w:cs="Calibri"/>
            <w:sz w:val="28"/>
            <w:szCs w:val="28"/>
          </w:rPr>
          <w:t>https://www.amazon.co.uk/Firzone-FZ-100-Portable-Infrared-sauna/dp/B002EVYNCE/ref=sr_1_6?crid=1MHVG8UDDHXRS&amp;keywords=portable+infrared+sauna&amp;qid=1692532213&amp;sprefix=portable+infra%2Caps%2C93&amp;sr=8-6</w:t>
        </w:r>
      </w:hyperlink>
    </w:p>
    <w:p w14:paraId="69CE2BE2" w14:textId="3E4A358D" w:rsidR="6E0680DE" w:rsidRDefault="6E0680DE" w:rsidP="6E0680DE">
      <w:pPr>
        <w:pStyle w:val="ListParagraph"/>
        <w:numPr>
          <w:ilvl w:val="0"/>
          <w:numId w:val="7"/>
        </w:numPr>
        <w:spacing w:before="300" w:after="300"/>
        <w:rPr>
          <w:rFonts w:ascii="Calibri" w:eastAsia="Calibri" w:hAnsi="Calibri" w:cs="Calibri"/>
          <w:color w:val="000000" w:themeColor="text1"/>
          <w:sz w:val="28"/>
          <w:szCs w:val="28"/>
        </w:rPr>
      </w:pPr>
      <w:r w:rsidRPr="6E0680DE">
        <w:rPr>
          <w:rFonts w:ascii="Calibri" w:eastAsia="Calibri" w:hAnsi="Calibri" w:cs="Calibri"/>
          <w:color w:val="374151"/>
          <w:sz w:val="28"/>
          <w:szCs w:val="28"/>
        </w:rPr>
        <w:t xml:space="preserve">Solo System Portable Sauna </w:t>
      </w:r>
      <w:hyperlink r:id="rId8">
        <w:r w:rsidRPr="6E0680DE">
          <w:rPr>
            <w:rStyle w:val="Hyperlink"/>
            <w:rFonts w:ascii="Calibri" w:eastAsia="Calibri" w:hAnsi="Calibri" w:cs="Calibri"/>
            <w:sz w:val="28"/>
            <w:szCs w:val="28"/>
          </w:rPr>
          <w:t>https://www.sunlighten.com/gb-en/saunas/portable-sauna/</w:t>
        </w:r>
      </w:hyperlink>
    </w:p>
    <w:p w14:paraId="1D949DB8" w14:textId="2FFBDB4A" w:rsidR="6E0680DE" w:rsidRDefault="6E0680DE" w:rsidP="6E0680DE">
      <w:pPr>
        <w:pStyle w:val="ListParagraph"/>
        <w:numPr>
          <w:ilvl w:val="0"/>
          <w:numId w:val="7"/>
        </w:numPr>
        <w:spacing w:before="300" w:after="300"/>
        <w:rPr>
          <w:rFonts w:ascii="Calibri" w:eastAsia="Calibri" w:hAnsi="Calibri" w:cs="Calibri"/>
          <w:color w:val="000000" w:themeColor="text1"/>
          <w:sz w:val="28"/>
          <w:szCs w:val="28"/>
        </w:rPr>
      </w:pPr>
      <w:r w:rsidRPr="6E0680DE">
        <w:rPr>
          <w:rFonts w:ascii="Calibri" w:eastAsia="Calibri" w:hAnsi="Calibri" w:cs="Calibri"/>
          <w:color w:val="374151"/>
          <w:sz w:val="28"/>
          <w:szCs w:val="28"/>
        </w:rPr>
        <w:t xml:space="preserve">The Best Sauna Blankets In Town </w:t>
      </w:r>
      <w:hyperlink r:id="rId9">
        <w:r w:rsidRPr="6E0680DE">
          <w:rPr>
            <w:rStyle w:val="Hyperlink"/>
            <w:rFonts w:ascii="Calibri" w:eastAsia="Calibri" w:hAnsi="Calibri" w:cs="Calibri"/>
            <w:sz w:val="28"/>
            <w:szCs w:val="28"/>
          </w:rPr>
          <w:t>https://insiderproductreviews.com/the-best-sauna-blankets-in-town/</w:t>
        </w:r>
      </w:hyperlink>
    </w:p>
    <w:p w14:paraId="541AA4FD" w14:textId="482F8D14" w:rsidR="6E0680DE" w:rsidRDefault="6E0680DE" w:rsidP="6E0680DE">
      <w:pPr>
        <w:pStyle w:val="ListParagraph"/>
        <w:numPr>
          <w:ilvl w:val="0"/>
          <w:numId w:val="7"/>
        </w:numPr>
        <w:spacing w:before="300" w:after="300"/>
        <w:rPr>
          <w:rFonts w:ascii="Calibri" w:eastAsia="Calibri" w:hAnsi="Calibri" w:cs="Calibri"/>
          <w:color w:val="374151"/>
          <w:sz w:val="28"/>
          <w:szCs w:val="28"/>
        </w:rPr>
      </w:pPr>
      <w:r w:rsidRPr="6E0680DE">
        <w:rPr>
          <w:rFonts w:ascii="Calibri" w:eastAsia="Calibri" w:hAnsi="Calibri" w:cs="Calibri"/>
          <w:color w:val="374151"/>
          <w:sz w:val="28"/>
          <w:szCs w:val="28"/>
        </w:rPr>
        <w:t xml:space="preserve">All Sanctuary infrared saunas </w:t>
      </w:r>
      <w:hyperlink r:id="rId10">
        <w:r w:rsidRPr="6E0680DE">
          <w:rPr>
            <w:rStyle w:val="Hyperlink"/>
            <w:rFonts w:ascii="Calibri" w:eastAsia="Calibri" w:hAnsi="Calibri" w:cs="Calibri"/>
            <w:sz w:val="28"/>
            <w:szCs w:val="28"/>
          </w:rPr>
          <w:t>https://www.infraredsauna.co.uk/models/sanctuary-full-spectrum</w:t>
        </w:r>
      </w:hyperlink>
    </w:p>
    <w:p w14:paraId="7B768E5D" w14:textId="22BBC10C" w:rsidR="6E0680DE" w:rsidRDefault="6E0680DE" w:rsidP="6E0680DE">
      <w:pPr>
        <w:pStyle w:val="ListParagraph"/>
        <w:numPr>
          <w:ilvl w:val="0"/>
          <w:numId w:val="7"/>
        </w:numPr>
        <w:spacing w:before="300" w:after="300"/>
        <w:rPr>
          <w:rFonts w:ascii="Calibri" w:eastAsia="Calibri" w:hAnsi="Calibri" w:cs="Calibri"/>
          <w:color w:val="374151"/>
          <w:sz w:val="28"/>
          <w:szCs w:val="28"/>
        </w:rPr>
      </w:pPr>
      <w:r w:rsidRPr="6E0680DE">
        <w:rPr>
          <w:rFonts w:ascii="Calibri" w:eastAsia="Calibri" w:hAnsi="Calibri" w:cs="Calibri"/>
          <w:color w:val="374151"/>
          <w:sz w:val="28"/>
          <w:szCs w:val="28"/>
        </w:rPr>
        <w:t>What Is Color Light Therapy?https://www.infraredsauna.co.uk/blog/what-is-chromotherapy</w:t>
      </w:r>
    </w:p>
    <w:p w14:paraId="34C01F89" w14:textId="5E489B0B" w:rsidR="6E0680DE" w:rsidRDefault="6E0680DE" w:rsidP="6E0680DE">
      <w:pPr>
        <w:rPr>
          <w:rFonts w:eastAsiaTheme="minorEastAsia"/>
          <w:color w:val="374151"/>
          <w:sz w:val="28"/>
          <w:szCs w:val="28"/>
        </w:rPr>
      </w:pPr>
    </w:p>
    <w:sectPr w:rsidR="6E068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XiCvJJiz" int2:invalidationBookmarkName="" int2:hashCode="XATXlEk8AuMEZ3" int2:id="BaQexpTp">
      <int2:state int2:type="AugLoop_Text_Critique" int2:value="Rejected"/>
    </int2:bookmark>
    <int2:bookmark int2:bookmarkName="_Int_KsUAzKFG" int2:invalidationBookmarkName="" int2:hashCode="t9WOpR/ank1b0Q" int2:id="TBotO34L">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5671"/>
    <w:multiLevelType w:val="hybridMultilevel"/>
    <w:tmpl w:val="EF38CFF8"/>
    <w:lvl w:ilvl="0" w:tplc="F020AE12">
      <w:start w:val="1"/>
      <w:numFmt w:val="decimal"/>
      <w:lvlText w:val="%1."/>
      <w:lvlJc w:val="left"/>
      <w:pPr>
        <w:ind w:left="720" w:hanging="360"/>
      </w:pPr>
    </w:lvl>
    <w:lvl w:ilvl="1" w:tplc="997CAF6E">
      <w:start w:val="1"/>
      <w:numFmt w:val="lowerLetter"/>
      <w:lvlText w:val="%2."/>
      <w:lvlJc w:val="left"/>
      <w:pPr>
        <w:ind w:left="1440" w:hanging="360"/>
      </w:pPr>
    </w:lvl>
    <w:lvl w:ilvl="2" w:tplc="A72CF626">
      <w:start w:val="1"/>
      <w:numFmt w:val="lowerRoman"/>
      <w:lvlText w:val="%3."/>
      <w:lvlJc w:val="right"/>
      <w:pPr>
        <w:ind w:left="2160" w:hanging="180"/>
      </w:pPr>
    </w:lvl>
    <w:lvl w:ilvl="3" w:tplc="B8FE9E2A">
      <w:start w:val="1"/>
      <w:numFmt w:val="decimal"/>
      <w:lvlText w:val="%4."/>
      <w:lvlJc w:val="left"/>
      <w:pPr>
        <w:ind w:left="2880" w:hanging="360"/>
      </w:pPr>
    </w:lvl>
    <w:lvl w:ilvl="4" w:tplc="623620C8">
      <w:start w:val="1"/>
      <w:numFmt w:val="lowerLetter"/>
      <w:lvlText w:val="%5."/>
      <w:lvlJc w:val="left"/>
      <w:pPr>
        <w:ind w:left="3600" w:hanging="360"/>
      </w:pPr>
    </w:lvl>
    <w:lvl w:ilvl="5" w:tplc="02C22AB8">
      <w:start w:val="1"/>
      <w:numFmt w:val="lowerRoman"/>
      <w:lvlText w:val="%6."/>
      <w:lvlJc w:val="right"/>
      <w:pPr>
        <w:ind w:left="4320" w:hanging="180"/>
      </w:pPr>
    </w:lvl>
    <w:lvl w:ilvl="6" w:tplc="4CEC537C">
      <w:start w:val="1"/>
      <w:numFmt w:val="decimal"/>
      <w:lvlText w:val="%7."/>
      <w:lvlJc w:val="left"/>
      <w:pPr>
        <w:ind w:left="5040" w:hanging="360"/>
      </w:pPr>
    </w:lvl>
    <w:lvl w:ilvl="7" w:tplc="3B0EFCFC">
      <w:start w:val="1"/>
      <w:numFmt w:val="lowerLetter"/>
      <w:lvlText w:val="%8."/>
      <w:lvlJc w:val="left"/>
      <w:pPr>
        <w:ind w:left="5760" w:hanging="360"/>
      </w:pPr>
    </w:lvl>
    <w:lvl w:ilvl="8" w:tplc="DDD23BC8">
      <w:start w:val="1"/>
      <w:numFmt w:val="lowerRoman"/>
      <w:lvlText w:val="%9."/>
      <w:lvlJc w:val="right"/>
      <w:pPr>
        <w:ind w:left="6480" w:hanging="180"/>
      </w:pPr>
    </w:lvl>
  </w:abstractNum>
  <w:abstractNum w:abstractNumId="1" w15:restartNumberingAfterBreak="0">
    <w:nsid w:val="11420201"/>
    <w:multiLevelType w:val="hybridMultilevel"/>
    <w:tmpl w:val="42DA1B94"/>
    <w:lvl w:ilvl="0" w:tplc="6E483C34">
      <w:start w:val="1"/>
      <w:numFmt w:val="decimal"/>
      <w:lvlText w:val="%1."/>
      <w:lvlJc w:val="left"/>
      <w:pPr>
        <w:ind w:left="720" w:hanging="360"/>
      </w:pPr>
    </w:lvl>
    <w:lvl w:ilvl="1" w:tplc="20FE20D8">
      <w:start w:val="1"/>
      <w:numFmt w:val="lowerLetter"/>
      <w:lvlText w:val="%2."/>
      <w:lvlJc w:val="left"/>
      <w:pPr>
        <w:ind w:left="1440" w:hanging="360"/>
      </w:pPr>
    </w:lvl>
    <w:lvl w:ilvl="2" w:tplc="52F053CA">
      <w:start w:val="1"/>
      <w:numFmt w:val="lowerRoman"/>
      <w:lvlText w:val="%3."/>
      <w:lvlJc w:val="right"/>
      <w:pPr>
        <w:ind w:left="2160" w:hanging="180"/>
      </w:pPr>
    </w:lvl>
    <w:lvl w:ilvl="3" w:tplc="BC6C2D98">
      <w:start w:val="1"/>
      <w:numFmt w:val="decimal"/>
      <w:lvlText w:val="%4."/>
      <w:lvlJc w:val="left"/>
      <w:pPr>
        <w:ind w:left="2880" w:hanging="360"/>
      </w:pPr>
    </w:lvl>
    <w:lvl w:ilvl="4" w:tplc="A40A990E">
      <w:start w:val="1"/>
      <w:numFmt w:val="lowerLetter"/>
      <w:lvlText w:val="%5."/>
      <w:lvlJc w:val="left"/>
      <w:pPr>
        <w:ind w:left="3600" w:hanging="360"/>
      </w:pPr>
    </w:lvl>
    <w:lvl w:ilvl="5" w:tplc="2778A51A">
      <w:start w:val="1"/>
      <w:numFmt w:val="lowerRoman"/>
      <w:lvlText w:val="%6."/>
      <w:lvlJc w:val="right"/>
      <w:pPr>
        <w:ind w:left="4320" w:hanging="180"/>
      </w:pPr>
    </w:lvl>
    <w:lvl w:ilvl="6" w:tplc="43323064">
      <w:start w:val="1"/>
      <w:numFmt w:val="decimal"/>
      <w:lvlText w:val="%7."/>
      <w:lvlJc w:val="left"/>
      <w:pPr>
        <w:ind w:left="5040" w:hanging="360"/>
      </w:pPr>
    </w:lvl>
    <w:lvl w:ilvl="7" w:tplc="B10A3AB2">
      <w:start w:val="1"/>
      <w:numFmt w:val="lowerLetter"/>
      <w:lvlText w:val="%8."/>
      <w:lvlJc w:val="left"/>
      <w:pPr>
        <w:ind w:left="5760" w:hanging="360"/>
      </w:pPr>
    </w:lvl>
    <w:lvl w:ilvl="8" w:tplc="0762BE88">
      <w:start w:val="1"/>
      <w:numFmt w:val="lowerRoman"/>
      <w:lvlText w:val="%9."/>
      <w:lvlJc w:val="right"/>
      <w:pPr>
        <w:ind w:left="6480" w:hanging="180"/>
      </w:pPr>
    </w:lvl>
  </w:abstractNum>
  <w:abstractNum w:abstractNumId="2" w15:restartNumberingAfterBreak="0">
    <w:nsid w:val="17375AD1"/>
    <w:multiLevelType w:val="hybridMultilevel"/>
    <w:tmpl w:val="32A09D5A"/>
    <w:lvl w:ilvl="0" w:tplc="0F7A2952">
      <w:start w:val="1"/>
      <w:numFmt w:val="decimal"/>
      <w:lvlText w:val="%1."/>
      <w:lvlJc w:val="left"/>
      <w:pPr>
        <w:ind w:left="720" w:hanging="360"/>
      </w:pPr>
    </w:lvl>
    <w:lvl w:ilvl="1" w:tplc="92809BE2">
      <w:start w:val="1"/>
      <w:numFmt w:val="lowerLetter"/>
      <w:lvlText w:val="%2."/>
      <w:lvlJc w:val="left"/>
      <w:pPr>
        <w:ind w:left="1440" w:hanging="360"/>
      </w:pPr>
    </w:lvl>
    <w:lvl w:ilvl="2" w:tplc="CB6A562A">
      <w:start w:val="1"/>
      <w:numFmt w:val="lowerRoman"/>
      <w:lvlText w:val="%3."/>
      <w:lvlJc w:val="right"/>
      <w:pPr>
        <w:ind w:left="2160" w:hanging="180"/>
      </w:pPr>
    </w:lvl>
    <w:lvl w:ilvl="3" w:tplc="EC922F04">
      <w:start w:val="1"/>
      <w:numFmt w:val="decimal"/>
      <w:lvlText w:val="%4."/>
      <w:lvlJc w:val="left"/>
      <w:pPr>
        <w:ind w:left="2880" w:hanging="360"/>
      </w:pPr>
    </w:lvl>
    <w:lvl w:ilvl="4" w:tplc="22B499FE">
      <w:start w:val="1"/>
      <w:numFmt w:val="lowerLetter"/>
      <w:lvlText w:val="%5."/>
      <w:lvlJc w:val="left"/>
      <w:pPr>
        <w:ind w:left="3600" w:hanging="360"/>
      </w:pPr>
    </w:lvl>
    <w:lvl w:ilvl="5" w:tplc="427C079A">
      <w:start w:val="1"/>
      <w:numFmt w:val="lowerRoman"/>
      <w:lvlText w:val="%6."/>
      <w:lvlJc w:val="right"/>
      <w:pPr>
        <w:ind w:left="4320" w:hanging="180"/>
      </w:pPr>
    </w:lvl>
    <w:lvl w:ilvl="6" w:tplc="F62A39A0">
      <w:start w:val="1"/>
      <w:numFmt w:val="decimal"/>
      <w:lvlText w:val="%7."/>
      <w:lvlJc w:val="left"/>
      <w:pPr>
        <w:ind w:left="5040" w:hanging="360"/>
      </w:pPr>
    </w:lvl>
    <w:lvl w:ilvl="7" w:tplc="2586D9D0">
      <w:start w:val="1"/>
      <w:numFmt w:val="lowerLetter"/>
      <w:lvlText w:val="%8."/>
      <w:lvlJc w:val="left"/>
      <w:pPr>
        <w:ind w:left="5760" w:hanging="360"/>
      </w:pPr>
    </w:lvl>
    <w:lvl w:ilvl="8" w:tplc="A9689EA2">
      <w:start w:val="1"/>
      <w:numFmt w:val="lowerRoman"/>
      <w:lvlText w:val="%9."/>
      <w:lvlJc w:val="right"/>
      <w:pPr>
        <w:ind w:left="6480" w:hanging="180"/>
      </w:pPr>
    </w:lvl>
  </w:abstractNum>
  <w:abstractNum w:abstractNumId="3" w15:restartNumberingAfterBreak="0">
    <w:nsid w:val="1C59A564"/>
    <w:multiLevelType w:val="hybridMultilevel"/>
    <w:tmpl w:val="E4C4C644"/>
    <w:lvl w:ilvl="0" w:tplc="AECEB21C">
      <w:start w:val="1"/>
      <w:numFmt w:val="decimal"/>
      <w:lvlText w:val="%1."/>
      <w:lvlJc w:val="left"/>
      <w:pPr>
        <w:ind w:left="720" w:hanging="360"/>
      </w:pPr>
    </w:lvl>
    <w:lvl w:ilvl="1" w:tplc="77FC7DF4">
      <w:start w:val="1"/>
      <w:numFmt w:val="lowerLetter"/>
      <w:lvlText w:val="%2."/>
      <w:lvlJc w:val="left"/>
      <w:pPr>
        <w:ind w:left="1440" w:hanging="360"/>
      </w:pPr>
    </w:lvl>
    <w:lvl w:ilvl="2" w:tplc="A156DCCC">
      <w:start w:val="1"/>
      <w:numFmt w:val="lowerRoman"/>
      <w:lvlText w:val="%3."/>
      <w:lvlJc w:val="right"/>
      <w:pPr>
        <w:ind w:left="2160" w:hanging="180"/>
      </w:pPr>
    </w:lvl>
    <w:lvl w:ilvl="3" w:tplc="053AD60E">
      <w:start w:val="1"/>
      <w:numFmt w:val="decimal"/>
      <w:lvlText w:val="%4."/>
      <w:lvlJc w:val="left"/>
      <w:pPr>
        <w:ind w:left="2880" w:hanging="360"/>
      </w:pPr>
    </w:lvl>
    <w:lvl w:ilvl="4" w:tplc="6310DF8A">
      <w:start w:val="1"/>
      <w:numFmt w:val="lowerLetter"/>
      <w:lvlText w:val="%5."/>
      <w:lvlJc w:val="left"/>
      <w:pPr>
        <w:ind w:left="3600" w:hanging="360"/>
      </w:pPr>
    </w:lvl>
    <w:lvl w:ilvl="5" w:tplc="6AB4DF00">
      <w:start w:val="1"/>
      <w:numFmt w:val="lowerRoman"/>
      <w:lvlText w:val="%6."/>
      <w:lvlJc w:val="right"/>
      <w:pPr>
        <w:ind w:left="4320" w:hanging="180"/>
      </w:pPr>
    </w:lvl>
    <w:lvl w:ilvl="6" w:tplc="B8DE9158">
      <w:start w:val="1"/>
      <w:numFmt w:val="decimal"/>
      <w:lvlText w:val="%7."/>
      <w:lvlJc w:val="left"/>
      <w:pPr>
        <w:ind w:left="5040" w:hanging="360"/>
      </w:pPr>
    </w:lvl>
    <w:lvl w:ilvl="7" w:tplc="585654DE">
      <w:start w:val="1"/>
      <w:numFmt w:val="lowerLetter"/>
      <w:lvlText w:val="%8."/>
      <w:lvlJc w:val="left"/>
      <w:pPr>
        <w:ind w:left="5760" w:hanging="360"/>
      </w:pPr>
    </w:lvl>
    <w:lvl w:ilvl="8" w:tplc="2882913C">
      <w:start w:val="1"/>
      <w:numFmt w:val="lowerRoman"/>
      <w:lvlText w:val="%9."/>
      <w:lvlJc w:val="right"/>
      <w:pPr>
        <w:ind w:left="6480" w:hanging="180"/>
      </w:pPr>
    </w:lvl>
  </w:abstractNum>
  <w:abstractNum w:abstractNumId="4" w15:restartNumberingAfterBreak="0">
    <w:nsid w:val="26218355"/>
    <w:multiLevelType w:val="hybridMultilevel"/>
    <w:tmpl w:val="18BC36D8"/>
    <w:lvl w:ilvl="0" w:tplc="604EFED2">
      <w:start w:val="1"/>
      <w:numFmt w:val="decimal"/>
      <w:lvlText w:val="%1."/>
      <w:lvlJc w:val="left"/>
      <w:pPr>
        <w:ind w:left="720" w:hanging="360"/>
      </w:pPr>
    </w:lvl>
    <w:lvl w:ilvl="1" w:tplc="66EA90D2">
      <w:start w:val="1"/>
      <w:numFmt w:val="lowerLetter"/>
      <w:lvlText w:val="%2."/>
      <w:lvlJc w:val="left"/>
      <w:pPr>
        <w:ind w:left="1440" w:hanging="360"/>
      </w:pPr>
    </w:lvl>
    <w:lvl w:ilvl="2" w:tplc="3A2C055C">
      <w:start w:val="1"/>
      <w:numFmt w:val="lowerRoman"/>
      <w:lvlText w:val="%3."/>
      <w:lvlJc w:val="right"/>
      <w:pPr>
        <w:ind w:left="2160" w:hanging="180"/>
      </w:pPr>
    </w:lvl>
    <w:lvl w:ilvl="3" w:tplc="D6E6DE66">
      <w:start w:val="1"/>
      <w:numFmt w:val="decimal"/>
      <w:lvlText w:val="%4."/>
      <w:lvlJc w:val="left"/>
      <w:pPr>
        <w:ind w:left="2880" w:hanging="360"/>
      </w:pPr>
    </w:lvl>
    <w:lvl w:ilvl="4" w:tplc="71729560">
      <w:start w:val="1"/>
      <w:numFmt w:val="lowerLetter"/>
      <w:lvlText w:val="%5."/>
      <w:lvlJc w:val="left"/>
      <w:pPr>
        <w:ind w:left="3600" w:hanging="360"/>
      </w:pPr>
    </w:lvl>
    <w:lvl w:ilvl="5" w:tplc="EBD26C5E">
      <w:start w:val="1"/>
      <w:numFmt w:val="lowerRoman"/>
      <w:lvlText w:val="%6."/>
      <w:lvlJc w:val="right"/>
      <w:pPr>
        <w:ind w:left="4320" w:hanging="180"/>
      </w:pPr>
    </w:lvl>
    <w:lvl w:ilvl="6" w:tplc="AEB257EA">
      <w:start w:val="1"/>
      <w:numFmt w:val="decimal"/>
      <w:lvlText w:val="%7."/>
      <w:lvlJc w:val="left"/>
      <w:pPr>
        <w:ind w:left="5040" w:hanging="360"/>
      </w:pPr>
    </w:lvl>
    <w:lvl w:ilvl="7" w:tplc="3424B2C2">
      <w:start w:val="1"/>
      <w:numFmt w:val="lowerLetter"/>
      <w:lvlText w:val="%8."/>
      <w:lvlJc w:val="left"/>
      <w:pPr>
        <w:ind w:left="5760" w:hanging="360"/>
      </w:pPr>
    </w:lvl>
    <w:lvl w:ilvl="8" w:tplc="2C3ED658">
      <w:start w:val="1"/>
      <w:numFmt w:val="lowerRoman"/>
      <w:lvlText w:val="%9."/>
      <w:lvlJc w:val="right"/>
      <w:pPr>
        <w:ind w:left="6480" w:hanging="180"/>
      </w:pPr>
    </w:lvl>
  </w:abstractNum>
  <w:abstractNum w:abstractNumId="5" w15:restartNumberingAfterBreak="0">
    <w:nsid w:val="5448935A"/>
    <w:multiLevelType w:val="hybridMultilevel"/>
    <w:tmpl w:val="D1D4613A"/>
    <w:lvl w:ilvl="0" w:tplc="7AD492DA">
      <w:start w:val="1"/>
      <w:numFmt w:val="decimal"/>
      <w:lvlText w:val="%1."/>
      <w:lvlJc w:val="left"/>
      <w:pPr>
        <w:ind w:left="720" w:hanging="360"/>
      </w:pPr>
    </w:lvl>
    <w:lvl w:ilvl="1" w:tplc="3C284856">
      <w:start w:val="1"/>
      <w:numFmt w:val="lowerLetter"/>
      <w:lvlText w:val="%2."/>
      <w:lvlJc w:val="left"/>
      <w:pPr>
        <w:ind w:left="1440" w:hanging="360"/>
      </w:pPr>
    </w:lvl>
    <w:lvl w:ilvl="2" w:tplc="63BC952C">
      <w:start w:val="1"/>
      <w:numFmt w:val="lowerRoman"/>
      <w:lvlText w:val="%3."/>
      <w:lvlJc w:val="right"/>
      <w:pPr>
        <w:ind w:left="2160" w:hanging="180"/>
      </w:pPr>
    </w:lvl>
    <w:lvl w:ilvl="3" w:tplc="23C6CFAE">
      <w:start w:val="1"/>
      <w:numFmt w:val="decimal"/>
      <w:lvlText w:val="%4."/>
      <w:lvlJc w:val="left"/>
      <w:pPr>
        <w:ind w:left="2880" w:hanging="360"/>
      </w:pPr>
    </w:lvl>
    <w:lvl w:ilvl="4" w:tplc="DDD02DA2">
      <w:start w:val="1"/>
      <w:numFmt w:val="lowerLetter"/>
      <w:lvlText w:val="%5."/>
      <w:lvlJc w:val="left"/>
      <w:pPr>
        <w:ind w:left="3600" w:hanging="360"/>
      </w:pPr>
    </w:lvl>
    <w:lvl w:ilvl="5" w:tplc="224ADB8A">
      <w:start w:val="1"/>
      <w:numFmt w:val="lowerRoman"/>
      <w:lvlText w:val="%6."/>
      <w:lvlJc w:val="right"/>
      <w:pPr>
        <w:ind w:left="4320" w:hanging="180"/>
      </w:pPr>
    </w:lvl>
    <w:lvl w:ilvl="6" w:tplc="D19E1142">
      <w:start w:val="1"/>
      <w:numFmt w:val="decimal"/>
      <w:lvlText w:val="%7."/>
      <w:lvlJc w:val="left"/>
      <w:pPr>
        <w:ind w:left="5040" w:hanging="360"/>
      </w:pPr>
    </w:lvl>
    <w:lvl w:ilvl="7" w:tplc="7978963E">
      <w:start w:val="1"/>
      <w:numFmt w:val="lowerLetter"/>
      <w:lvlText w:val="%8."/>
      <w:lvlJc w:val="left"/>
      <w:pPr>
        <w:ind w:left="5760" w:hanging="360"/>
      </w:pPr>
    </w:lvl>
    <w:lvl w:ilvl="8" w:tplc="3CAAC534">
      <w:start w:val="1"/>
      <w:numFmt w:val="lowerRoman"/>
      <w:lvlText w:val="%9."/>
      <w:lvlJc w:val="right"/>
      <w:pPr>
        <w:ind w:left="6480" w:hanging="180"/>
      </w:pPr>
    </w:lvl>
  </w:abstractNum>
  <w:abstractNum w:abstractNumId="6" w15:restartNumberingAfterBreak="0">
    <w:nsid w:val="57A232C9"/>
    <w:multiLevelType w:val="hybridMultilevel"/>
    <w:tmpl w:val="728E3F4C"/>
    <w:lvl w:ilvl="0" w:tplc="CCBE5174">
      <w:start w:val="1"/>
      <w:numFmt w:val="decimal"/>
      <w:lvlText w:val="%1."/>
      <w:lvlJc w:val="left"/>
      <w:pPr>
        <w:ind w:left="720" w:hanging="360"/>
      </w:pPr>
    </w:lvl>
    <w:lvl w:ilvl="1" w:tplc="21A28A1E">
      <w:start w:val="1"/>
      <w:numFmt w:val="lowerLetter"/>
      <w:lvlText w:val="%2."/>
      <w:lvlJc w:val="left"/>
      <w:pPr>
        <w:ind w:left="1440" w:hanging="360"/>
      </w:pPr>
    </w:lvl>
    <w:lvl w:ilvl="2" w:tplc="05969346">
      <w:start w:val="1"/>
      <w:numFmt w:val="lowerRoman"/>
      <w:lvlText w:val="%3."/>
      <w:lvlJc w:val="right"/>
      <w:pPr>
        <w:ind w:left="2160" w:hanging="180"/>
      </w:pPr>
    </w:lvl>
    <w:lvl w:ilvl="3" w:tplc="8C12F510">
      <w:start w:val="1"/>
      <w:numFmt w:val="decimal"/>
      <w:lvlText w:val="%4."/>
      <w:lvlJc w:val="left"/>
      <w:pPr>
        <w:ind w:left="2880" w:hanging="360"/>
      </w:pPr>
    </w:lvl>
    <w:lvl w:ilvl="4" w:tplc="2AB8375A">
      <w:start w:val="1"/>
      <w:numFmt w:val="lowerLetter"/>
      <w:lvlText w:val="%5."/>
      <w:lvlJc w:val="left"/>
      <w:pPr>
        <w:ind w:left="3600" w:hanging="360"/>
      </w:pPr>
    </w:lvl>
    <w:lvl w:ilvl="5" w:tplc="002037B0">
      <w:start w:val="1"/>
      <w:numFmt w:val="lowerRoman"/>
      <w:lvlText w:val="%6."/>
      <w:lvlJc w:val="right"/>
      <w:pPr>
        <w:ind w:left="4320" w:hanging="180"/>
      </w:pPr>
    </w:lvl>
    <w:lvl w:ilvl="6" w:tplc="DC9E52E8">
      <w:start w:val="1"/>
      <w:numFmt w:val="decimal"/>
      <w:lvlText w:val="%7."/>
      <w:lvlJc w:val="left"/>
      <w:pPr>
        <w:ind w:left="5040" w:hanging="360"/>
      </w:pPr>
    </w:lvl>
    <w:lvl w:ilvl="7" w:tplc="289AEE3A">
      <w:start w:val="1"/>
      <w:numFmt w:val="lowerLetter"/>
      <w:lvlText w:val="%8."/>
      <w:lvlJc w:val="left"/>
      <w:pPr>
        <w:ind w:left="5760" w:hanging="360"/>
      </w:pPr>
    </w:lvl>
    <w:lvl w:ilvl="8" w:tplc="DC960C54">
      <w:start w:val="1"/>
      <w:numFmt w:val="lowerRoman"/>
      <w:lvlText w:val="%9."/>
      <w:lvlJc w:val="right"/>
      <w:pPr>
        <w:ind w:left="6480" w:hanging="180"/>
      </w:pPr>
    </w:lvl>
  </w:abstractNum>
  <w:abstractNum w:abstractNumId="7" w15:restartNumberingAfterBreak="0">
    <w:nsid w:val="78763100"/>
    <w:multiLevelType w:val="hybridMultilevel"/>
    <w:tmpl w:val="DB90D160"/>
    <w:lvl w:ilvl="0" w:tplc="D9B209FC">
      <w:start w:val="1"/>
      <w:numFmt w:val="bullet"/>
      <w:lvlText w:val=""/>
      <w:lvlJc w:val="left"/>
      <w:pPr>
        <w:ind w:left="720" w:hanging="360"/>
      </w:pPr>
      <w:rPr>
        <w:rFonts w:ascii="Symbol" w:hAnsi="Symbol" w:hint="default"/>
      </w:rPr>
    </w:lvl>
    <w:lvl w:ilvl="1" w:tplc="64D0DC6A">
      <w:start w:val="1"/>
      <w:numFmt w:val="bullet"/>
      <w:lvlText w:val="o"/>
      <w:lvlJc w:val="left"/>
      <w:pPr>
        <w:ind w:left="1440" w:hanging="360"/>
      </w:pPr>
      <w:rPr>
        <w:rFonts w:ascii="Courier New" w:hAnsi="Courier New" w:hint="default"/>
      </w:rPr>
    </w:lvl>
    <w:lvl w:ilvl="2" w:tplc="64CEC02A">
      <w:start w:val="1"/>
      <w:numFmt w:val="bullet"/>
      <w:lvlText w:val=""/>
      <w:lvlJc w:val="left"/>
      <w:pPr>
        <w:ind w:left="2160" w:hanging="360"/>
      </w:pPr>
      <w:rPr>
        <w:rFonts w:ascii="Wingdings" w:hAnsi="Wingdings" w:hint="default"/>
      </w:rPr>
    </w:lvl>
    <w:lvl w:ilvl="3" w:tplc="9EFEFA86">
      <w:start w:val="1"/>
      <w:numFmt w:val="bullet"/>
      <w:lvlText w:val=""/>
      <w:lvlJc w:val="left"/>
      <w:pPr>
        <w:ind w:left="2880" w:hanging="360"/>
      </w:pPr>
      <w:rPr>
        <w:rFonts w:ascii="Symbol" w:hAnsi="Symbol" w:hint="default"/>
      </w:rPr>
    </w:lvl>
    <w:lvl w:ilvl="4" w:tplc="9D58E902">
      <w:start w:val="1"/>
      <w:numFmt w:val="bullet"/>
      <w:lvlText w:val="o"/>
      <w:lvlJc w:val="left"/>
      <w:pPr>
        <w:ind w:left="3600" w:hanging="360"/>
      </w:pPr>
      <w:rPr>
        <w:rFonts w:ascii="Courier New" w:hAnsi="Courier New" w:hint="default"/>
      </w:rPr>
    </w:lvl>
    <w:lvl w:ilvl="5" w:tplc="9C2839B4">
      <w:start w:val="1"/>
      <w:numFmt w:val="bullet"/>
      <w:lvlText w:val=""/>
      <w:lvlJc w:val="left"/>
      <w:pPr>
        <w:ind w:left="4320" w:hanging="360"/>
      </w:pPr>
      <w:rPr>
        <w:rFonts w:ascii="Wingdings" w:hAnsi="Wingdings" w:hint="default"/>
      </w:rPr>
    </w:lvl>
    <w:lvl w:ilvl="6" w:tplc="1778AAE0">
      <w:start w:val="1"/>
      <w:numFmt w:val="bullet"/>
      <w:lvlText w:val=""/>
      <w:lvlJc w:val="left"/>
      <w:pPr>
        <w:ind w:left="5040" w:hanging="360"/>
      </w:pPr>
      <w:rPr>
        <w:rFonts w:ascii="Symbol" w:hAnsi="Symbol" w:hint="default"/>
      </w:rPr>
    </w:lvl>
    <w:lvl w:ilvl="7" w:tplc="F7E6D0E6">
      <w:start w:val="1"/>
      <w:numFmt w:val="bullet"/>
      <w:lvlText w:val="o"/>
      <w:lvlJc w:val="left"/>
      <w:pPr>
        <w:ind w:left="5760" w:hanging="360"/>
      </w:pPr>
      <w:rPr>
        <w:rFonts w:ascii="Courier New" w:hAnsi="Courier New" w:hint="default"/>
      </w:rPr>
    </w:lvl>
    <w:lvl w:ilvl="8" w:tplc="AAFAA47E">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6"/>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CE7249"/>
    <w:rsid w:val="00981EC4"/>
    <w:rsid w:val="0ACE7249"/>
    <w:rsid w:val="6E0680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7249"/>
  <w15:chartTrackingRefBased/>
  <w15:docId w15:val="{BF12660E-CF40-4F13-A320-E8D62A4B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nlighten.com/gb-en/saunas/portable-sauna/" TargetMode="External"/><Relationship Id="rId3" Type="http://schemas.openxmlformats.org/officeDocument/2006/relationships/settings" Target="settings.xml"/><Relationship Id="rId7" Type="http://schemas.openxmlformats.org/officeDocument/2006/relationships/hyperlink" Target="https://www.amazon.co.uk/Firzone-FZ-100-Portable-Infrared-sauna/dp/B002EVYNCE/ref=sr_1_6?crid=1MHVG8UDDHXRS&amp;keywords=portable+infrared+sauna&amp;qid=1692532213&amp;sprefix=portable+infra%2Caps%2C93&amp;sr=8-6" TargetMode="External"/><Relationship Id="rId12" Type="http://schemas.openxmlformats.org/officeDocument/2006/relationships/theme" Target="theme/theme1.xml"/><Relationship Id="rId2" Type="http://schemas.openxmlformats.org/officeDocument/2006/relationships/styles" Target="styles.xml"/><Relationship Id="R6c799a2fd58445c1"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www.mindbodygreen.com/articles/best-portable-sauna" TargetMode="External"/><Relationship Id="rId11" Type="http://schemas.openxmlformats.org/officeDocument/2006/relationships/fontTable" Target="fontTable.xml"/><Relationship Id="rId5" Type="http://schemas.openxmlformats.org/officeDocument/2006/relationships/hyperlink" Target="https://keepmeprime.com/near-vs-far-infrared-saunas/" TargetMode="External"/><Relationship Id="rId10" Type="http://schemas.openxmlformats.org/officeDocument/2006/relationships/hyperlink" Target="https://www.infraredsauna.co.uk/models/sanctuary-full-spectrum" TargetMode="External"/><Relationship Id="rId4" Type="http://schemas.openxmlformats.org/officeDocument/2006/relationships/webSettings" Target="webSettings.xml"/><Relationship Id="rId9" Type="http://schemas.openxmlformats.org/officeDocument/2006/relationships/hyperlink" Target="https://insiderproductreviews.com/the-best-sauna-blankets-in-t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1298</Words>
  <Characters>7404</Characters>
  <Application>Microsoft Office Word</Application>
  <DocSecurity>0</DocSecurity>
  <Lines>61</Lines>
  <Paragraphs>17</Paragraphs>
  <ScaleCrop>false</ScaleCrop>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2023-08-18T20:25:00Z</dcterms:created>
  <dcterms:modified xsi:type="dcterms:W3CDTF">2023-08-22T01:14:00Z</dcterms:modified>
</cp:coreProperties>
</file>