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BAE654" w14:textId="69CECE78" w:rsidR="00DB4BB0" w:rsidRPr="007846B8" w:rsidRDefault="564276F2" w:rsidP="007846B8">
      <w:pPr>
        <w:spacing w:after="0"/>
        <w:jc w:val="center"/>
        <w:rPr>
          <w:rFonts w:eastAsiaTheme="minorEastAsia"/>
          <w:b/>
          <w:bCs/>
          <w:sz w:val="40"/>
          <w:szCs w:val="40"/>
        </w:rPr>
      </w:pPr>
      <w:r w:rsidRPr="007846B8">
        <w:rPr>
          <w:rFonts w:eastAsiaTheme="minorEastAsia"/>
          <w:b/>
          <w:bCs/>
          <w:color w:val="202124"/>
          <w:sz w:val="40"/>
          <w:szCs w:val="40"/>
        </w:rPr>
        <w:t>Infrared Saunas and blood pressure</w:t>
      </w:r>
    </w:p>
    <w:p w14:paraId="78703DAB" w14:textId="5D52C00E" w:rsidR="00DB4BB0" w:rsidRDefault="00DB4BB0" w:rsidP="564276F2">
      <w:pPr>
        <w:rPr>
          <w:rFonts w:eastAsiaTheme="minorEastAsia"/>
          <w:color w:val="374151"/>
          <w:sz w:val="28"/>
          <w:szCs w:val="28"/>
        </w:rPr>
      </w:pPr>
    </w:p>
    <w:p w14:paraId="3566A54F" w14:textId="30CCEFBC" w:rsidR="00DB4BB0" w:rsidRDefault="564276F2" w:rsidP="007846B8">
      <w:pPr>
        <w:jc w:val="both"/>
        <w:rPr>
          <w:rFonts w:eastAsiaTheme="minorEastAsia"/>
          <w:color w:val="374151"/>
          <w:sz w:val="28"/>
          <w:szCs w:val="28"/>
          <w:highlight w:val="yellow"/>
        </w:rPr>
      </w:pPr>
      <w:r w:rsidRPr="564276F2">
        <w:rPr>
          <w:rFonts w:eastAsiaTheme="minorEastAsia"/>
          <w:color w:val="374151"/>
          <w:sz w:val="28"/>
          <w:szCs w:val="28"/>
        </w:rPr>
        <w:t xml:space="preserve">In 2021, the World Health Organization released a frightening statistic from research carried out in 2019 with regard to hypertension, or high blood pressure. That statistic means that there are 1.28 billion adults worldwide aged between thirty and seventy-nine who are diagnosed with this condition. That figure had almost doubled from six hundred and fifty million in 1990.  It is, therefore, fair to presume that today, in 2023, even more people will have been diagnosed with the condition (1). </w:t>
      </w:r>
    </w:p>
    <w:p w14:paraId="4E02DA54" w14:textId="0DC73345" w:rsidR="00DB4BB0" w:rsidRDefault="564276F2" w:rsidP="007846B8">
      <w:pPr>
        <w:jc w:val="both"/>
        <w:rPr>
          <w:rFonts w:eastAsiaTheme="minorEastAsia"/>
          <w:sz w:val="28"/>
          <w:szCs w:val="28"/>
          <w:highlight w:val="yellow"/>
        </w:rPr>
      </w:pPr>
      <w:r w:rsidRPr="564276F2">
        <w:rPr>
          <w:rFonts w:eastAsiaTheme="minorEastAsia"/>
          <w:color w:val="374151"/>
          <w:sz w:val="28"/>
          <w:szCs w:val="28"/>
        </w:rPr>
        <w:t xml:space="preserve">Unfortunately, many of those cases are more than likely linked to poor lifestyle choices. These include eating a diet high in salt and processed foods (2), being sedentary and not getting enough physical exercise (3), drinking too much alcohol (4), smoking (5), and being overweight. Diabetes is also a known cause; however, type 2 diabetes can also be due to poor lifestyle choices (6). </w:t>
      </w:r>
    </w:p>
    <w:p w14:paraId="7C4DAD67" w14:textId="0944CA80" w:rsidR="00DB4BB0" w:rsidRDefault="564276F2" w:rsidP="007846B8">
      <w:pPr>
        <w:jc w:val="both"/>
        <w:rPr>
          <w:rFonts w:eastAsiaTheme="minorEastAsia"/>
          <w:color w:val="374151"/>
          <w:sz w:val="28"/>
          <w:szCs w:val="28"/>
          <w:highlight w:val="yellow"/>
        </w:rPr>
      </w:pPr>
      <w:r w:rsidRPr="564276F2">
        <w:rPr>
          <w:rFonts w:eastAsiaTheme="minorEastAsia"/>
          <w:color w:val="374151"/>
          <w:sz w:val="28"/>
          <w:szCs w:val="28"/>
        </w:rPr>
        <w:t xml:space="preserve">Blood pressure is the force applied by the blood as it circulates against the blood vessel walls. It consists of two measurements. These are known as systolic pressure, which is the higher number, and represents when the heart is contracting, and diastolic pressure, which is the lower number and represents when the heart relaxes in between beats. Normal blood pressure ranges are from 90/60 mm Hg to 120/80 mm Hg (Hg stands for mercury). It is classified as hypertension, or chronic high blood pressure, when these figures exceed those numbers on a long-term basis (7). </w:t>
      </w:r>
    </w:p>
    <w:p w14:paraId="1DB7D5C4" w14:textId="270285B2" w:rsidR="00DB4BB0" w:rsidRDefault="00DB4BB0" w:rsidP="007846B8">
      <w:pPr>
        <w:jc w:val="both"/>
        <w:rPr>
          <w:rFonts w:eastAsiaTheme="minorEastAsia"/>
          <w:color w:val="374151"/>
          <w:sz w:val="28"/>
          <w:szCs w:val="28"/>
          <w:highlight w:val="yellow"/>
        </w:rPr>
      </w:pPr>
    </w:p>
    <w:p w14:paraId="1C1C7DE2" w14:textId="53FB8C22" w:rsidR="00DB4BB0" w:rsidRDefault="564276F2" w:rsidP="007846B8">
      <w:pPr>
        <w:jc w:val="both"/>
        <w:rPr>
          <w:rFonts w:eastAsiaTheme="minorEastAsia"/>
          <w:color w:val="374151"/>
          <w:sz w:val="28"/>
          <w:szCs w:val="28"/>
        </w:rPr>
      </w:pPr>
      <w:r w:rsidRPr="564276F2">
        <w:rPr>
          <w:rFonts w:eastAsiaTheme="minorEastAsia"/>
          <w:color w:val="374151"/>
          <w:sz w:val="28"/>
          <w:szCs w:val="28"/>
        </w:rPr>
        <w:t>In recent years, the use of infrared saunas has gained significant attention for their potential health benefits. Among the many claimed advantages, one area of interest is their impact on blood pressure regulation. High blood pressure is a widespread health concern and is associated with an increased risk of heart disease, stroke, kidney disease, and vascular dementia (8). While using an infra-red sauna cannot change some of the lifestyle choices mentioned previously, the mechanisms behind their potential effect on blood pressure are worth exploring as more scientific evidence is published regarding this emerging therapy.</w:t>
      </w:r>
    </w:p>
    <w:p w14:paraId="444D6076" w14:textId="0364D968" w:rsidR="00DB4BB0" w:rsidRDefault="564276F2" w:rsidP="007846B8">
      <w:pPr>
        <w:jc w:val="both"/>
        <w:rPr>
          <w:rFonts w:eastAsiaTheme="minorEastAsia"/>
          <w:color w:val="374151"/>
          <w:sz w:val="28"/>
          <w:szCs w:val="28"/>
        </w:rPr>
      </w:pPr>
      <w:r w:rsidRPr="564276F2">
        <w:rPr>
          <w:rFonts w:eastAsiaTheme="minorEastAsia"/>
          <w:color w:val="374151"/>
          <w:sz w:val="28"/>
          <w:szCs w:val="28"/>
        </w:rPr>
        <w:lastRenderedPageBreak/>
        <w:t>Infra-red saunas are a type of sauna that uses infra-red radiation to produce heat, warming the body directly without significantly heating the surrounding air. Unlike traditional saunas that rely on heated air, infrared saunas penetrate the body's tissues to create a gentle heat that promotes sweating. This process is believed to offer various health benefits, including potential blood pressure regulation.</w:t>
      </w:r>
    </w:p>
    <w:p w14:paraId="165B03D6" w14:textId="20DBFC52" w:rsidR="00DB4BB0" w:rsidRDefault="564276F2" w:rsidP="007846B8">
      <w:pPr>
        <w:jc w:val="both"/>
        <w:rPr>
          <w:rFonts w:eastAsiaTheme="minorEastAsia"/>
          <w:color w:val="374151"/>
          <w:sz w:val="28"/>
          <w:szCs w:val="28"/>
        </w:rPr>
      </w:pPr>
      <w:r w:rsidRPr="564276F2">
        <w:rPr>
          <w:rFonts w:eastAsiaTheme="minorEastAsia"/>
          <w:color w:val="374151"/>
          <w:sz w:val="28"/>
          <w:szCs w:val="28"/>
        </w:rPr>
        <w:t xml:space="preserve">Although infra-red saunas use lamps to release infra-red electromagnetic radiation to produce a much gentler heat of approximately 123 °F/50 °C compared to the much hotter traditional sauna, which tends to be around 173 °F/78 °C, this still increases the core body temperature. This is because heat and radiation can safely penetrate the skin rather than just heating the surrounding air (9). </w:t>
      </w:r>
    </w:p>
    <w:p w14:paraId="2DBE4601" w14:textId="7AD28B00" w:rsidR="00DB4BB0" w:rsidRDefault="564276F2" w:rsidP="007846B8">
      <w:pPr>
        <w:jc w:val="both"/>
        <w:rPr>
          <w:rFonts w:eastAsiaTheme="minorEastAsia"/>
          <w:color w:val="374151"/>
          <w:sz w:val="28"/>
          <w:szCs w:val="28"/>
          <w:highlight w:val="yellow"/>
        </w:rPr>
      </w:pPr>
      <w:r w:rsidRPr="564276F2">
        <w:rPr>
          <w:rFonts w:eastAsiaTheme="minorEastAsia"/>
          <w:color w:val="374151"/>
          <w:sz w:val="28"/>
          <w:szCs w:val="28"/>
        </w:rPr>
        <w:t xml:space="preserve">There are a few mechanisms behind infra-red saunas and blood pressure regulation. One of these is that the increase in core body temperature causes the blood vessels to relax and expand. This is primarily an effort by the body to cool down by increasing the surface area of the blood vessels to lose heat (10). However, when the blood vessels are larger, there is less pressure on the vein, artery, and capillary walls, which automatically reduces blood pressure (11). </w:t>
      </w:r>
    </w:p>
    <w:p w14:paraId="6EBC2F26" w14:textId="12B87D33" w:rsidR="00DB4BB0" w:rsidRDefault="564276F2" w:rsidP="007846B8">
      <w:pPr>
        <w:spacing w:after="0"/>
        <w:jc w:val="both"/>
        <w:rPr>
          <w:rFonts w:eastAsiaTheme="minorEastAsia"/>
          <w:color w:val="374151"/>
          <w:sz w:val="28"/>
          <w:szCs w:val="28"/>
        </w:rPr>
      </w:pPr>
      <w:r w:rsidRPr="564276F2">
        <w:rPr>
          <w:rFonts w:eastAsiaTheme="minorEastAsia"/>
          <w:color w:val="374151"/>
          <w:sz w:val="28"/>
          <w:szCs w:val="28"/>
        </w:rPr>
        <w:t xml:space="preserve">Another aspect of blood pressure reduction when using infra-red saunas is stress reduction. Chronic stress is a known factor that can lead to high blood pressure. On top of that, when we are stressed, we reach for that glass of wine or beer, a cigarette, or processed foods, which, as we have seen, also increase the likelihood of developing long term high blood pressure (12). </w:t>
      </w:r>
    </w:p>
    <w:p w14:paraId="6221D43E" w14:textId="19431A9E" w:rsidR="00DB4BB0" w:rsidRDefault="00DB4BB0" w:rsidP="007846B8">
      <w:pPr>
        <w:spacing w:after="0"/>
        <w:jc w:val="both"/>
        <w:rPr>
          <w:rFonts w:eastAsiaTheme="minorEastAsia"/>
          <w:color w:val="374151"/>
          <w:sz w:val="28"/>
          <w:szCs w:val="28"/>
        </w:rPr>
      </w:pPr>
    </w:p>
    <w:p w14:paraId="09E2AC49" w14:textId="2AF46331" w:rsidR="00DB4BB0" w:rsidRDefault="564276F2" w:rsidP="007846B8">
      <w:pPr>
        <w:spacing w:after="0"/>
        <w:jc w:val="both"/>
        <w:rPr>
          <w:rFonts w:eastAsiaTheme="minorEastAsia"/>
          <w:color w:val="374151"/>
          <w:sz w:val="28"/>
          <w:szCs w:val="28"/>
        </w:rPr>
      </w:pPr>
      <w:r w:rsidRPr="564276F2">
        <w:rPr>
          <w:rFonts w:eastAsiaTheme="minorEastAsia"/>
          <w:color w:val="374151"/>
          <w:sz w:val="28"/>
          <w:szCs w:val="28"/>
        </w:rPr>
        <w:t>When we are stressed, there are high levels of cortisol in the body. Sitting in an infra-red sauna helps to relax the individual, and the parasympathetic nervous system kicks in. This automatically reduces the amount of cortisol and induces a feeling of calm. To enhance this effect, it is a good idea to meditate or do deep breathing exercises while enjoying the infra-red sauna. This is something that is tricky to do in a traditional sauna but is much easier in an infrared sauna (13).</w:t>
      </w:r>
    </w:p>
    <w:p w14:paraId="00E9EF56" w14:textId="6408BBF5" w:rsidR="00DB4BB0" w:rsidRDefault="00DB4BB0" w:rsidP="007846B8">
      <w:pPr>
        <w:spacing w:after="0"/>
        <w:jc w:val="both"/>
        <w:rPr>
          <w:rFonts w:eastAsiaTheme="minorEastAsia"/>
          <w:color w:val="374151"/>
          <w:sz w:val="28"/>
          <w:szCs w:val="28"/>
        </w:rPr>
      </w:pPr>
    </w:p>
    <w:p w14:paraId="7C755BCF" w14:textId="57BEC2A3" w:rsidR="00DB4BB0" w:rsidRDefault="564276F2" w:rsidP="007846B8">
      <w:pPr>
        <w:spacing w:after="0"/>
        <w:jc w:val="both"/>
        <w:rPr>
          <w:rFonts w:eastAsiaTheme="minorEastAsia"/>
          <w:color w:val="374151"/>
          <w:sz w:val="28"/>
          <w:szCs w:val="28"/>
        </w:rPr>
      </w:pPr>
      <w:r w:rsidRPr="564276F2">
        <w:rPr>
          <w:rFonts w:eastAsiaTheme="minorEastAsia"/>
          <w:color w:val="374151"/>
          <w:sz w:val="28"/>
          <w:szCs w:val="28"/>
        </w:rPr>
        <w:t xml:space="preserve">Breathing techniques are very well known for reducing stress and anxiety (14). If it is good enough for the Navy SEALs, it is good enough for everyone (15). Relaxing in an infra-red sauna while breathing deeply increases the production of endorphins, </w:t>
      </w:r>
      <w:r w:rsidRPr="564276F2">
        <w:rPr>
          <w:rFonts w:eastAsiaTheme="minorEastAsia"/>
          <w:color w:val="374151"/>
          <w:sz w:val="28"/>
          <w:szCs w:val="28"/>
        </w:rPr>
        <w:lastRenderedPageBreak/>
        <w:t>the body's natural stress relievers (16). This reduction in stress levels could lead to lower blood pressure over time.</w:t>
      </w:r>
    </w:p>
    <w:p w14:paraId="1F7BE642" w14:textId="12E9B923" w:rsidR="00DB4BB0" w:rsidRDefault="00DB4BB0" w:rsidP="007846B8">
      <w:pPr>
        <w:spacing w:after="0"/>
        <w:jc w:val="both"/>
        <w:rPr>
          <w:rFonts w:eastAsiaTheme="minorEastAsia"/>
          <w:color w:val="374151"/>
          <w:sz w:val="28"/>
          <w:szCs w:val="28"/>
        </w:rPr>
      </w:pPr>
    </w:p>
    <w:p w14:paraId="58260F39" w14:textId="37F4416F" w:rsidR="00DB4BB0" w:rsidRDefault="564276F2" w:rsidP="007846B8">
      <w:pPr>
        <w:spacing w:after="0"/>
        <w:jc w:val="both"/>
        <w:rPr>
          <w:rFonts w:eastAsiaTheme="minorEastAsia"/>
          <w:color w:val="374151"/>
          <w:sz w:val="28"/>
          <w:szCs w:val="28"/>
        </w:rPr>
      </w:pPr>
      <w:r w:rsidRPr="564276F2">
        <w:rPr>
          <w:rFonts w:eastAsiaTheme="minorEastAsia"/>
          <w:color w:val="374151"/>
          <w:sz w:val="28"/>
          <w:szCs w:val="28"/>
        </w:rPr>
        <w:t>Nitric oxide is a molecule that plays a crucial role in maintaining healthy blood vessels and regulating blood pressure (17). Some studies suggest that exposure to infra-red radiation, such as that experienced in a sauna, may increase the production of nitric oxide, leading to improved blood vessel flexibility and blood pressure reduction (18).</w:t>
      </w:r>
    </w:p>
    <w:p w14:paraId="4C00C214" w14:textId="7E472D1F" w:rsidR="00DB4BB0" w:rsidRDefault="00DB4BB0" w:rsidP="007846B8">
      <w:pPr>
        <w:spacing w:after="0"/>
        <w:jc w:val="both"/>
        <w:rPr>
          <w:rFonts w:eastAsiaTheme="minorEastAsia"/>
          <w:color w:val="374151"/>
          <w:sz w:val="28"/>
          <w:szCs w:val="28"/>
        </w:rPr>
      </w:pPr>
    </w:p>
    <w:p w14:paraId="66A6B54D" w14:textId="5F76651C" w:rsidR="00DB4BB0" w:rsidRDefault="564276F2" w:rsidP="007846B8">
      <w:pPr>
        <w:spacing w:after="0"/>
        <w:jc w:val="both"/>
        <w:rPr>
          <w:rFonts w:eastAsiaTheme="minorEastAsia"/>
          <w:color w:val="374151"/>
          <w:sz w:val="28"/>
          <w:szCs w:val="28"/>
        </w:rPr>
      </w:pPr>
      <w:r w:rsidRPr="564276F2">
        <w:rPr>
          <w:rFonts w:eastAsiaTheme="minorEastAsia"/>
          <w:color w:val="374151"/>
          <w:sz w:val="28"/>
          <w:szCs w:val="28"/>
        </w:rPr>
        <w:t>A study carried out in 2018 looked at several factors affecting the heart and blood vessels while using an infra-red sauna. This study found that using an infra-red sauna for fifteen minutes, five times a week for up to a month reduced levels of B-type natriuretic peptide were reduced (19). This is good news for reduced blood pressure, as high levels of this substance are linked with an increased likelihood of developing hypertension (20).  The same 2018 study also found that, unfortunately, there was no effect on either systolic or diastolic blood pressure following infra-red saunas. Therefore, although there is a short-term reduction in blood pressure while using the sauna, this effect is not long-lasting. With that said, the study mentioned that more research needs to be done to evaluate the long-term effects of infra-red saunas on high blood pressure. This was mentioned because there are so few published studies at this time, so scientific evidence is still limited and therefore not currently fully conclusive (19).</w:t>
      </w:r>
    </w:p>
    <w:p w14:paraId="444E085E" w14:textId="17BD4670" w:rsidR="00DB4BB0" w:rsidRDefault="00DB4BB0" w:rsidP="007846B8">
      <w:pPr>
        <w:spacing w:after="0"/>
        <w:jc w:val="both"/>
        <w:rPr>
          <w:rFonts w:eastAsiaTheme="minorEastAsia"/>
          <w:color w:val="374151"/>
          <w:sz w:val="28"/>
          <w:szCs w:val="28"/>
        </w:rPr>
      </w:pPr>
    </w:p>
    <w:p w14:paraId="540575B3" w14:textId="3CF443B6" w:rsidR="00DB4BB0" w:rsidRDefault="564276F2" w:rsidP="007846B8">
      <w:pPr>
        <w:spacing w:after="0"/>
        <w:jc w:val="both"/>
        <w:rPr>
          <w:rFonts w:eastAsiaTheme="minorEastAsia"/>
          <w:color w:val="374151"/>
          <w:sz w:val="28"/>
          <w:szCs w:val="28"/>
        </w:rPr>
      </w:pPr>
      <w:r w:rsidRPr="564276F2">
        <w:rPr>
          <w:rFonts w:eastAsiaTheme="minorEastAsia"/>
          <w:color w:val="374151"/>
          <w:sz w:val="28"/>
          <w:szCs w:val="28"/>
        </w:rPr>
        <w:t>While infra-red saunas hold promise as a potential complementary therapy for blood pressure regulation, the exact mechanisms need to be further researched. However, as the scientific community continues to explore this fascinating field, a clearer understanding of the relationship between infra-red saunas and blood pressure will undoubtedly emerge.</w:t>
      </w:r>
    </w:p>
    <w:p w14:paraId="3E36A9C3" w14:textId="09D8A0F9" w:rsidR="00DB4BB0" w:rsidRDefault="00DB4BB0" w:rsidP="564276F2">
      <w:pPr>
        <w:spacing w:after="0"/>
        <w:rPr>
          <w:rFonts w:eastAsiaTheme="minorEastAsia"/>
          <w:color w:val="374151"/>
          <w:sz w:val="28"/>
          <w:szCs w:val="28"/>
        </w:rPr>
      </w:pPr>
    </w:p>
    <w:p w14:paraId="3F852FDD" w14:textId="77777777" w:rsidR="007846B8" w:rsidRDefault="007846B8" w:rsidP="564276F2">
      <w:pPr>
        <w:spacing w:after="0"/>
        <w:rPr>
          <w:rFonts w:eastAsiaTheme="minorEastAsia"/>
          <w:color w:val="374151"/>
          <w:sz w:val="28"/>
          <w:szCs w:val="28"/>
          <w:highlight w:val="yellow"/>
        </w:rPr>
      </w:pPr>
    </w:p>
    <w:p w14:paraId="12BCB215" w14:textId="77777777" w:rsidR="007846B8" w:rsidRDefault="007846B8" w:rsidP="564276F2">
      <w:pPr>
        <w:spacing w:after="0"/>
        <w:rPr>
          <w:rFonts w:eastAsiaTheme="minorEastAsia"/>
          <w:b/>
          <w:bCs/>
          <w:color w:val="374151"/>
          <w:sz w:val="28"/>
          <w:szCs w:val="28"/>
        </w:rPr>
      </w:pPr>
    </w:p>
    <w:p w14:paraId="2080131E" w14:textId="77777777" w:rsidR="007846B8" w:rsidRDefault="007846B8" w:rsidP="564276F2">
      <w:pPr>
        <w:spacing w:after="0"/>
        <w:rPr>
          <w:rFonts w:eastAsiaTheme="minorEastAsia"/>
          <w:b/>
          <w:bCs/>
          <w:color w:val="374151"/>
          <w:sz w:val="28"/>
          <w:szCs w:val="28"/>
        </w:rPr>
      </w:pPr>
    </w:p>
    <w:p w14:paraId="3EEEB771" w14:textId="77777777" w:rsidR="007846B8" w:rsidRDefault="007846B8" w:rsidP="564276F2">
      <w:pPr>
        <w:spacing w:after="0"/>
        <w:rPr>
          <w:rFonts w:eastAsiaTheme="minorEastAsia"/>
          <w:b/>
          <w:bCs/>
          <w:color w:val="374151"/>
          <w:sz w:val="28"/>
          <w:szCs w:val="28"/>
        </w:rPr>
      </w:pPr>
    </w:p>
    <w:p w14:paraId="0FF4569B" w14:textId="77777777" w:rsidR="007846B8" w:rsidRDefault="007846B8" w:rsidP="564276F2">
      <w:pPr>
        <w:spacing w:after="0"/>
        <w:rPr>
          <w:rFonts w:eastAsiaTheme="minorEastAsia"/>
          <w:b/>
          <w:bCs/>
          <w:color w:val="374151"/>
          <w:sz w:val="28"/>
          <w:szCs w:val="28"/>
        </w:rPr>
      </w:pPr>
    </w:p>
    <w:p w14:paraId="63FD2A2F" w14:textId="77777777" w:rsidR="007846B8" w:rsidRDefault="007846B8" w:rsidP="564276F2">
      <w:pPr>
        <w:spacing w:after="0"/>
        <w:rPr>
          <w:rFonts w:eastAsiaTheme="minorEastAsia"/>
          <w:b/>
          <w:bCs/>
          <w:color w:val="374151"/>
          <w:sz w:val="28"/>
          <w:szCs w:val="28"/>
        </w:rPr>
      </w:pPr>
    </w:p>
    <w:p w14:paraId="24618422" w14:textId="2BAB4184" w:rsidR="00DB4BB0" w:rsidRDefault="564276F2" w:rsidP="564276F2">
      <w:pPr>
        <w:spacing w:after="0"/>
        <w:rPr>
          <w:rFonts w:eastAsiaTheme="minorEastAsia"/>
          <w:b/>
          <w:bCs/>
          <w:color w:val="374151"/>
          <w:sz w:val="28"/>
          <w:szCs w:val="28"/>
        </w:rPr>
      </w:pPr>
      <w:bookmarkStart w:id="0" w:name="_GoBack"/>
      <w:bookmarkEnd w:id="0"/>
      <w:r w:rsidRPr="564276F2">
        <w:rPr>
          <w:rFonts w:eastAsiaTheme="minorEastAsia"/>
          <w:b/>
          <w:bCs/>
          <w:color w:val="374151"/>
          <w:sz w:val="28"/>
          <w:szCs w:val="28"/>
        </w:rPr>
        <w:lastRenderedPageBreak/>
        <w:t>References</w:t>
      </w:r>
    </w:p>
    <w:p w14:paraId="3A344B14" w14:textId="7A1727D9" w:rsidR="00DB4BB0" w:rsidRDefault="564276F2" w:rsidP="564276F2">
      <w:pPr>
        <w:pStyle w:val="ListParagraph"/>
        <w:numPr>
          <w:ilvl w:val="0"/>
          <w:numId w:val="20"/>
        </w:numPr>
        <w:spacing w:before="300" w:after="300"/>
        <w:rPr>
          <w:rFonts w:ascii="Calibri" w:eastAsia="Calibri" w:hAnsi="Calibri" w:cs="Calibri"/>
          <w:color w:val="000000" w:themeColor="text1"/>
          <w:sz w:val="28"/>
          <w:szCs w:val="28"/>
        </w:rPr>
      </w:pPr>
      <w:r w:rsidRPr="564276F2">
        <w:rPr>
          <w:rFonts w:ascii="Calibri" w:eastAsia="Calibri" w:hAnsi="Calibri" w:cs="Calibri"/>
          <w:color w:val="374151"/>
          <w:sz w:val="28"/>
          <w:szCs w:val="28"/>
        </w:rPr>
        <w:t xml:space="preserve">Number of people living with hypertension has doubled to 1.28 billion since 1990 </w:t>
      </w:r>
      <w:hyperlink r:id="rId5">
        <w:r w:rsidRPr="564276F2">
          <w:rPr>
            <w:rStyle w:val="Hyperlink"/>
            <w:rFonts w:ascii="Calibri" w:eastAsia="Calibri" w:hAnsi="Calibri" w:cs="Calibri"/>
            <w:sz w:val="28"/>
            <w:szCs w:val="28"/>
          </w:rPr>
          <w:t>https://www.who.int/news/item/25-08-2021-more-than-700-million-people-with-untreated-hypertension</w:t>
        </w:r>
      </w:hyperlink>
    </w:p>
    <w:p w14:paraId="0E16C8C0" w14:textId="1C7906CC" w:rsidR="00DB4BB0" w:rsidRDefault="564276F2" w:rsidP="564276F2">
      <w:pPr>
        <w:pStyle w:val="ListParagraph"/>
        <w:numPr>
          <w:ilvl w:val="0"/>
          <w:numId w:val="20"/>
        </w:numPr>
        <w:spacing w:before="300" w:after="300"/>
        <w:rPr>
          <w:rFonts w:ascii="Calibri" w:eastAsia="Calibri" w:hAnsi="Calibri" w:cs="Calibri"/>
          <w:color w:val="000000" w:themeColor="text1"/>
          <w:sz w:val="28"/>
          <w:szCs w:val="28"/>
        </w:rPr>
      </w:pPr>
      <w:r w:rsidRPr="564276F2">
        <w:rPr>
          <w:rFonts w:ascii="Calibri" w:eastAsia="Calibri" w:hAnsi="Calibri" w:cs="Calibri"/>
          <w:color w:val="374151"/>
          <w:sz w:val="28"/>
          <w:szCs w:val="28"/>
        </w:rPr>
        <w:t xml:space="preserve">High blood pressure (hypertension) </w:t>
      </w:r>
      <w:hyperlink r:id="rId6">
        <w:r w:rsidRPr="564276F2">
          <w:rPr>
            <w:rStyle w:val="Hyperlink"/>
            <w:rFonts w:ascii="Calibri" w:eastAsia="Calibri" w:hAnsi="Calibri" w:cs="Calibri"/>
            <w:sz w:val="28"/>
            <w:szCs w:val="28"/>
          </w:rPr>
          <w:t>https://www.nhs.uk/conditions/high-blood-pressure-hypertension/prevention/</w:t>
        </w:r>
      </w:hyperlink>
      <w:r w:rsidRPr="564276F2">
        <w:rPr>
          <w:rFonts w:ascii="Calibri" w:eastAsia="Calibri" w:hAnsi="Calibri" w:cs="Calibri"/>
          <w:color w:val="374151"/>
          <w:sz w:val="28"/>
          <w:szCs w:val="28"/>
        </w:rPr>
        <w:t xml:space="preserve"> </w:t>
      </w:r>
      <w:r w:rsidRPr="564276F2">
        <w:rPr>
          <w:rFonts w:ascii="Calibri" w:eastAsia="Calibri" w:hAnsi="Calibri" w:cs="Calibri"/>
          <w:color w:val="000000" w:themeColor="text1"/>
          <w:sz w:val="28"/>
          <w:szCs w:val="28"/>
        </w:rPr>
        <w:t xml:space="preserve"> </w:t>
      </w:r>
    </w:p>
    <w:p w14:paraId="436C109A" w14:textId="462FFF7A" w:rsidR="00DB4BB0" w:rsidRDefault="564276F2" w:rsidP="564276F2">
      <w:pPr>
        <w:pStyle w:val="ListParagraph"/>
        <w:numPr>
          <w:ilvl w:val="0"/>
          <w:numId w:val="20"/>
        </w:numPr>
        <w:spacing w:before="300" w:after="300"/>
        <w:rPr>
          <w:rFonts w:ascii="Calibri" w:eastAsia="Calibri" w:hAnsi="Calibri" w:cs="Calibri"/>
          <w:color w:val="374151"/>
          <w:sz w:val="28"/>
          <w:szCs w:val="28"/>
        </w:rPr>
      </w:pPr>
      <w:r w:rsidRPr="564276F2">
        <w:rPr>
          <w:rFonts w:ascii="Calibri" w:eastAsia="Calibri" w:hAnsi="Calibri" w:cs="Calibri"/>
          <w:color w:val="374151"/>
          <w:sz w:val="28"/>
          <w:szCs w:val="28"/>
        </w:rPr>
        <w:t xml:space="preserve">Physical Inactivity </w:t>
      </w:r>
      <w:hyperlink r:id="rId7">
        <w:r w:rsidRPr="564276F2">
          <w:rPr>
            <w:rStyle w:val="Hyperlink"/>
            <w:rFonts w:ascii="Calibri" w:eastAsia="Calibri" w:hAnsi="Calibri" w:cs="Calibri"/>
            <w:sz w:val="28"/>
            <w:szCs w:val="28"/>
          </w:rPr>
          <w:t>https://ncdalliance.org/why-ncds/risk-factors-prevention/physical-inactivity</w:t>
        </w:r>
      </w:hyperlink>
    </w:p>
    <w:p w14:paraId="693AAB89" w14:textId="7AE34375" w:rsidR="00DB4BB0" w:rsidRDefault="564276F2" w:rsidP="564276F2">
      <w:pPr>
        <w:pStyle w:val="ListParagraph"/>
        <w:numPr>
          <w:ilvl w:val="0"/>
          <w:numId w:val="20"/>
        </w:numPr>
        <w:spacing w:before="300" w:after="300"/>
        <w:rPr>
          <w:rFonts w:ascii="Calibri" w:eastAsia="Calibri" w:hAnsi="Calibri" w:cs="Calibri"/>
          <w:color w:val="374151"/>
          <w:sz w:val="28"/>
          <w:szCs w:val="28"/>
        </w:rPr>
      </w:pPr>
      <w:r w:rsidRPr="564276F2">
        <w:rPr>
          <w:rFonts w:ascii="Calibri" w:eastAsia="Calibri" w:hAnsi="Calibri" w:cs="Calibri"/>
          <w:color w:val="374151"/>
          <w:sz w:val="28"/>
          <w:szCs w:val="28"/>
        </w:rPr>
        <w:t xml:space="preserve">Alcohol and your blood pressure </w:t>
      </w:r>
      <w:hyperlink r:id="rId8">
        <w:r w:rsidRPr="564276F2">
          <w:rPr>
            <w:rStyle w:val="Hyperlink"/>
            <w:rFonts w:ascii="Calibri" w:eastAsia="Calibri" w:hAnsi="Calibri" w:cs="Calibri"/>
            <w:sz w:val="28"/>
            <w:szCs w:val="28"/>
          </w:rPr>
          <w:t>https://www.bloodpressureuk.org/your-blood-pressure/how-to-lower-your-blood-pressure/healthy-living/alcohol-and-your-blood-pressure/</w:t>
        </w:r>
      </w:hyperlink>
    </w:p>
    <w:p w14:paraId="45441548" w14:textId="5B141ADC" w:rsidR="00DB4BB0" w:rsidRDefault="564276F2" w:rsidP="564276F2">
      <w:pPr>
        <w:pStyle w:val="ListParagraph"/>
        <w:numPr>
          <w:ilvl w:val="0"/>
          <w:numId w:val="20"/>
        </w:numPr>
        <w:spacing w:before="300" w:after="300"/>
        <w:rPr>
          <w:rFonts w:ascii="Calibri" w:eastAsia="Calibri" w:hAnsi="Calibri" w:cs="Calibri"/>
          <w:color w:val="374151"/>
          <w:sz w:val="28"/>
          <w:szCs w:val="28"/>
        </w:rPr>
      </w:pPr>
      <w:r w:rsidRPr="564276F2">
        <w:rPr>
          <w:rFonts w:ascii="Calibri" w:eastAsia="Calibri" w:hAnsi="Calibri" w:cs="Calibri"/>
          <w:color w:val="374151"/>
          <w:sz w:val="28"/>
          <w:szCs w:val="28"/>
        </w:rPr>
        <w:t xml:space="preserve">Association Between Smoking and Blood Pressure </w:t>
      </w:r>
      <w:hyperlink r:id="rId9">
        <w:r w:rsidRPr="564276F2">
          <w:rPr>
            <w:rStyle w:val="Hyperlink"/>
            <w:rFonts w:ascii="Calibri" w:eastAsia="Calibri" w:hAnsi="Calibri" w:cs="Calibri"/>
            <w:sz w:val="28"/>
            <w:szCs w:val="28"/>
          </w:rPr>
          <w:t>https://www.ahajournals.org/doi/full/10.1161/01.hyp.37.2.187</w:t>
        </w:r>
      </w:hyperlink>
    </w:p>
    <w:p w14:paraId="3ADC4A4A" w14:textId="46A24C7B" w:rsidR="00DB4BB0" w:rsidRDefault="564276F2" w:rsidP="564276F2">
      <w:pPr>
        <w:pStyle w:val="ListParagraph"/>
        <w:numPr>
          <w:ilvl w:val="0"/>
          <w:numId w:val="20"/>
        </w:numPr>
        <w:spacing w:before="300" w:after="300"/>
        <w:rPr>
          <w:rFonts w:ascii="Calibri" w:eastAsia="Calibri" w:hAnsi="Calibri" w:cs="Calibri"/>
          <w:color w:val="000000" w:themeColor="text1"/>
          <w:sz w:val="28"/>
          <w:szCs w:val="28"/>
        </w:rPr>
      </w:pPr>
      <w:r w:rsidRPr="564276F2">
        <w:rPr>
          <w:rFonts w:ascii="Calibri" w:eastAsia="Calibri" w:hAnsi="Calibri" w:cs="Calibri"/>
          <w:color w:val="374151"/>
          <w:sz w:val="28"/>
          <w:szCs w:val="28"/>
        </w:rPr>
        <w:t xml:space="preserve">High Blood Pressure Symptoms and Causes </w:t>
      </w:r>
      <w:hyperlink r:id="rId10">
        <w:r w:rsidRPr="564276F2">
          <w:rPr>
            <w:rStyle w:val="Hyperlink"/>
            <w:rFonts w:ascii="Calibri" w:eastAsia="Calibri" w:hAnsi="Calibri" w:cs="Calibri"/>
            <w:sz w:val="28"/>
            <w:szCs w:val="28"/>
          </w:rPr>
          <w:t>https://www.cdc.gov/bloodpressure/about.htm</w:t>
        </w:r>
      </w:hyperlink>
    </w:p>
    <w:p w14:paraId="2AB8CA95" w14:textId="7590998E" w:rsidR="00DB4BB0" w:rsidRDefault="564276F2" w:rsidP="564276F2">
      <w:pPr>
        <w:pStyle w:val="ListParagraph"/>
        <w:numPr>
          <w:ilvl w:val="0"/>
          <w:numId w:val="20"/>
        </w:numPr>
        <w:spacing w:before="300" w:after="300"/>
        <w:rPr>
          <w:rFonts w:ascii="Calibri" w:eastAsia="Calibri" w:hAnsi="Calibri" w:cs="Calibri"/>
          <w:color w:val="000000" w:themeColor="text1"/>
          <w:sz w:val="28"/>
          <w:szCs w:val="28"/>
        </w:rPr>
      </w:pPr>
      <w:r w:rsidRPr="564276F2">
        <w:rPr>
          <w:rFonts w:ascii="Calibri" w:eastAsia="Calibri" w:hAnsi="Calibri" w:cs="Calibri"/>
          <w:color w:val="374151"/>
          <w:sz w:val="28"/>
          <w:szCs w:val="28"/>
        </w:rPr>
        <w:t xml:space="preserve">Blood Pressure Readings Explained </w:t>
      </w:r>
      <w:hyperlink r:id="rId11">
        <w:r w:rsidRPr="564276F2">
          <w:rPr>
            <w:rStyle w:val="Hyperlink"/>
            <w:rFonts w:ascii="Calibri" w:eastAsia="Calibri" w:hAnsi="Calibri" w:cs="Calibri"/>
            <w:sz w:val="28"/>
            <w:szCs w:val="28"/>
          </w:rPr>
          <w:t>https://www.healthline.com/health/high-blood-pressure-hypertension/blood-pressure-reading-explained</w:t>
        </w:r>
      </w:hyperlink>
    </w:p>
    <w:p w14:paraId="38BF591A" w14:textId="3BD5A829" w:rsidR="00DB4BB0" w:rsidRDefault="564276F2" w:rsidP="564276F2">
      <w:pPr>
        <w:pStyle w:val="ListParagraph"/>
        <w:numPr>
          <w:ilvl w:val="0"/>
          <w:numId w:val="20"/>
        </w:numPr>
        <w:spacing w:before="300" w:after="300"/>
        <w:rPr>
          <w:rFonts w:ascii="Calibri" w:eastAsia="Calibri" w:hAnsi="Calibri" w:cs="Calibri"/>
          <w:color w:val="374151"/>
          <w:sz w:val="28"/>
          <w:szCs w:val="28"/>
        </w:rPr>
      </w:pPr>
      <w:r w:rsidRPr="564276F2">
        <w:rPr>
          <w:rFonts w:ascii="Calibri" w:eastAsia="Calibri" w:hAnsi="Calibri" w:cs="Calibri"/>
          <w:color w:val="374151"/>
          <w:sz w:val="28"/>
          <w:szCs w:val="28"/>
        </w:rPr>
        <w:t xml:space="preserve">Risks of high blood pressure </w:t>
      </w:r>
      <w:hyperlink r:id="rId12">
        <w:r w:rsidRPr="564276F2">
          <w:rPr>
            <w:rStyle w:val="Hyperlink"/>
            <w:rFonts w:ascii="Calibri" w:eastAsia="Calibri" w:hAnsi="Calibri" w:cs="Calibri"/>
            <w:sz w:val="28"/>
            <w:szCs w:val="28"/>
          </w:rPr>
          <w:t>https://www.nhs.uk/conditions/high-blood-pressure-hypertension/</w:t>
        </w:r>
      </w:hyperlink>
    </w:p>
    <w:p w14:paraId="6D99B660" w14:textId="54366E0D" w:rsidR="00DB4BB0" w:rsidRDefault="564276F2" w:rsidP="564276F2">
      <w:pPr>
        <w:pStyle w:val="ListParagraph"/>
        <w:numPr>
          <w:ilvl w:val="0"/>
          <w:numId w:val="20"/>
        </w:numPr>
        <w:spacing w:before="300" w:after="300"/>
        <w:rPr>
          <w:rFonts w:ascii="Calibri" w:eastAsia="Calibri" w:hAnsi="Calibri" w:cs="Calibri"/>
          <w:color w:val="374151"/>
          <w:sz w:val="28"/>
          <w:szCs w:val="28"/>
        </w:rPr>
      </w:pPr>
      <w:r w:rsidRPr="564276F2">
        <w:rPr>
          <w:rFonts w:ascii="Calibri" w:eastAsia="Calibri" w:hAnsi="Calibri" w:cs="Calibri"/>
          <w:color w:val="374151"/>
          <w:sz w:val="28"/>
          <w:szCs w:val="28"/>
        </w:rPr>
        <w:t xml:space="preserve">Infrared Saunas: What They Do and 6 Health Benefits </w:t>
      </w:r>
      <w:hyperlink r:id="rId13">
        <w:r w:rsidRPr="564276F2">
          <w:rPr>
            <w:rStyle w:val="Hyperlink"/>
            <w:rFonts w:ascii="Calibri" w:eastAsia="Calibri" w:hAnsi="Calibri" w:cs="Calibri"/>
            <w:sz w:val="28"/>
            <w:szCs w:val="28"/>
          </w:rPr>
          <w:t>https://health.clevelandclinic.org/infrared-sauna-benefits/</w:t>
        </w:r>
      </w:hyperlink>
    </w:p>
    <w:p w14:paraId="53D26848" w14:textId="156181E9" w:rsidR="00DB4BB0" w:rsidRDefault="564276F2" w:rsidP="564276F2">
      <w:pPr>
        <w:pStyle w:val="ListParagraph"/>
        <w:numPr>
          <w:ilvl w:val="0"/>
          <w:numId w:val="20"/>
        </w:numPr>
        <w:spacing w:before="300" w:after="300"/>
        <w:rPr>
          <w:rFonts w:ascii="Calibri" w:eastAsia="Calibri" w:hAnsi="Calibri" w:cs="Calibri"/>
          <w:color w:val="000000" w:themeColor="text1"/>
          <w:sz w:val="28"/>
          <w:szCs w:val="28"/>
        </w:rPr>
      </w:pPr>
      <w:r w:rsidRPr="564276F2">
        <w:rPr>
          <w:rFonts w:ascii="Calibri" w:eastAsia="Calibri" w:hAnsi="Calibri" w:cs="Calibri"/>
          <w:color w:val="374151"/>
          <w:sz w:val="28"/>
          <w:szCs w:val="28"/>
        </w:rPr>
        <w:t xml:space="preserve">Functions of Blood: regulation </w:t>
      </w:r>
      <w:hyperlink r:id="rId14">
        <w:r w:rsidRPr="564276F2">
          <w:rPr>
            <w:rStyle w:val="Hyperlink"/>
            <w:rFonts w:ascii="Calibri" w:eastAsia="Calibri" w:hAnsi="Calibri" w:cs="Calibri"/>
            <w:sz w:val="28"/>
            <w:szCs w:val="28"/>
          </w:rPr>
          <w:t>https://www.blood.co.uk/news-and-campaigns/the-donor/latest-stories/functions-of-blood-regulation/</w:t>
        </w:r>
      </w:hyperlink>
      <w:r w:rsidRPr="564276F2">
        <w:rPr>
          <w:rFonts w:ascii="Calibri" w:eastAsia="Calibri" w:hAnsi="Calibri" w:cs="Calibri"/>
          <w:color w:val="374151"/>
          <w:sz w:val="28"/>
          <w:szCs w:val="28"/>
        </w:rPr>
        <w:t xml:space="preserve"> </w:t>
      </w:r>
      <w:r w:rsidRPr="564276F2">
        <w:rPr>
          <w:rFonts w:ascii="Calibri" w:eastAsia="Calibri" w:hAnsi="Calibri" w:cs="Calibri"/>
          <w:color w:val="000000" w:themeColor="text1"/>
          <w:sz w:val="28"/>
          <w:szCs w:val="28"/>
        </w:rPr>
        <w:t xml:space="preserve"> </w:t>
      </w:r>
    </w:p>
    <w:p w14:paraId="2ABDEB5E" w14:textId="3D23B75C" w:rsidR="00DB4BB0" w:rsidRDefault="564276F2" w:rsidP="564276F2">
      <w:pPr>
        <w:pStyle w:val="ListParagraph"/>
        <w:numPr>
          <w:ilvl w:val="0"/>
          <w:numId w:val="20"/>
        </w:numPr>
        <w:spacing w:before="300" w:after="300"/>
        <w:rPr>
          <w:rFonts w:ascii="Calibri" w:eastAsia="Calibri" w:hAnsi="Calibri" w:cs="Calibri"/>
          <w:color w:val="000000" w:themeColor="text1"/>
          <w:sz w:val="28"/>
          <w:szCs w:val="28"/>
        </w:rPr>
      </w:pPr>
      <w:r w:rsidRPr="564276F2">
        <w:rPr>
          <w:rFonts w:ascii="Calibri" w:eastAsia="Calibri" w:hAnsi="Calibri" w:cs="Calibri"/>
          <w:color w:val="374151"/>
          <w:sz w:val="28"/>
          <w:szCs w:val="28"/>
        </w:rPr>
        <w:t xml:space="preserve">What to know about vasodilation </w:t>
      </w:r>
      <w:hyperlink r:id="rId15">
        <w:r w:rsidRPr="564276F2">
          <w:rPr>
            <w:rStyle w:val="Hyperlink"/>
            <w:rFonts w:ascii="Calibri" w:eastAsia="Calibri" w:hAnsi="Calibri" w:cs="Calibri"/>
            <w:sz w:val="28"/>
            <w:szCs w:val="28"/>
          </w:rPr>
          <w:t>https://www.medicalnewstoday.com/articles/327402</w:t>
        </w:r>
      </w:hyperlink>
    </w:p>
    <w:p w14:paraId="409683B7" w14:textId="1A9D6FDE" w:rsidR="00DB4BB0" w:rsidRDefault="564276F2" w:rsidP="564276F2">
      <w:pPr>
        <w:pStyle w:val="ListParagraph"/>
        <w:numPr>
          <w:ilvl w:val="0"/>
          <w:numId w:val="20"/>
        </w:numPr>
        <w:spacing w:before="300" w:after="300"/>
        <w:rPr>
          <w:rFonts w:ascii="Calibri" w:eastAsia="Calibri" w:hAnsi="Calibri" w:cs="Calibri"/>
          <w:color w:val="374151"/>
          <w:sz w:val="28"/>
          <w:szCs w:val="28"/>
        </w:rPr>
      </w:pPr>
      <w:r w:rsidRPr="564276F2">
        <w:rPr>
          <w:rFonts w:ascii="Calibri" w:eastAsia="Calibri" w:hAnsi="Calibri" w:cs="Calibri"/>
          <w:color w:val="374151"/>
          <w:sz w:val="28"/>
          <w:szCs w:val="28"/>
        </w:rPr>
        <w:t xml:space="preserve">Stress and high blood pressure: What's the connection? </w:t>
      </w:r>
      <w:hyperlink r:id="rId16">
        <w:r w:rsidRPr="564276F2">
          <w:rPr>
            <w:rStyle w:val="Hyperlink"/>
            <w:rFonts w:ascii="Calibri" w:eastAsia="Calibri" w:hAnsi="Calibri" w:cs="Calibri"/>
            <w:sz w:val="28"/>
            <w:szCs w:val="28"/>
          </w:rPr>
          <w:t>https://www.mayoclinic.org/diseases-conditions/high-blood-pressure/in-depth/stress-and-high-blood-pressure/art-20044190</w:t>
        </w:r>
      </w:hyperlink>
    </w:p>
    <w:p w14:paraId="50C9D178" w14:textId="507A3EC2" w:rsidR="00DB4BB0" w:rsidRDefault="564276F2" w:rsidP="564276F2">
      <w:pPr>
        <w:pStyle w:val="ListParagraph"/>
        <w:numPr>
          <w:ilvl w:val="0"/>
          <w:numId w:val="20"/>
        </w:numPr>
        <w:spacing w:before="300" w:after="300"/>
        <w:rPr>
          <w:rFonts w:ascii="Calibri" w:eastAsia="Calibri" w:hAnsi="Calibri" w:cs="Calibri"/>
          <w:color w:val="374151"/>
          <w:sz w:val="28"/>
          <w:szCs w:val="28"/>
        </w:rPr>
      </w:pPr>
      <w:r w:rsidRPr="564276F2">
        <w:rPr>
          <w:rFonts w:ascii="Calibri" w:eastAsia="Calibri" w:hAnsi="Calibri" w:cs="Calibri"/>
          <w:color w:val="374151"/>
          <w:sz w:val="28"/>
          <w:szCs w:val="28"/>
        </w:rPr>
        <w:t xml:space="preserve">How To Breathe in the Sauna (5 Techniques for Maximum Relaxation) </w:t>
      </w:r>
      <w:hyperlink r:id="rId17">
        <w:r w:rsidRPr="564276F2">
          <w:rPr>
            <w:rStyle w:val="Hyperlink"/>
            <w:rFonts w:ascii="Calibri" w:eastAsia="Calibri" w:hAnsi="Calibri" w:cs="Calibri"/>
            <w:sz w:val="28"/>
            <w:szCs w:val="28"/>
          </w:rPr>
          <w:t>https://saunahelper.com/how-to-breathe-in-the-sauna/</w:t>
        </w:r>
      </w:hyperlink>
    </w:p>
    <w:p w14:paraId="2F80B9A0" w14:textId="53D911D2" w:rsidR="00DB4BB0" w:rsidRDefault="564276F2" w:rsidP="564276F2">
      <w:pPr>
        <w:pStyle w:val="ListParagraph"/>
        <w:numPr>
          <w:ilvl w:val="0"/>
          <w:numId w:val="20"/>
        </w:numPr>
        <w:spacing w:before="300" w:after="300"/>
        <w:rPr>
          <w:rFonts w:ascii="Calibri" w:eastAsia="Calibri" w:hAnsi="Calibri" w:cs="Calibri"/>
          <w:color w:val="000000" w:themeColor="text1"/>
          <w:sz w:val="28"/>
          <w:szCs w:val="28"/>
        </w:rPr>
      </w:pPr>
      <w:r w:rsidRPr="564276F2">
        <w:rPr>
          <w:rFonts w:ascii="Calibri" w:eastAsia="Calibri" w:hAnsi="Calibri" w:cs="Calibri"/>
          <w:color w:val="374151"/>
          <w:sz w:val="28"/>
          <w:szCs w:val="28"/>
        </w:rPr>
        <w:t xml:space="preserve">The role of deep breathing on stress </w:t>
      </w:r>
      <w:hyperlink r:id="rId18">
        <w:r w:rsidRPr="564276F2">
          <w:rPr>
            <w:rStyle w:val="Hyperlink"/>
            <w:rFonts w:ascii="Calibri" w:eastAsia="Calibri" w:hAnsi="Calibri" w:cs="Calibri"/>
            <w:sz w:val="28"/>
            <w:szCs w:val="28"/>
          </w:rPr>
          <w:t>https://www.researchgate.net/profile/Donatella-Di-</w:t>
        </w:r>
        <w:r w:rsidRPr="564276F2">
          <w:rPr>
            <w:rStyle w:val="Hyperlink"/>
            <w:rFonts w:ascii="Calibri" w:eastAsia="Calibri" w:hAnsi="Calibri" w:cs="Calibri"/>
            <w:sz w:val="28"/>
            <w:szCs w:val="28"/>
          </w:rPr>
          <w:lastRenderedPageBreak/>
          <w:t>Corrado/publication/311750288_The_role_of_deep_breathing_on_stress/links/5aaf7a340f7e9b4897c08027/The-role-of-deep-breathing-on-stress.pdf</w:t>
        </w:r>
      </w:hyperlink>
      <w:r w:rsidRPr="564276F2">
        <w:rPr>
          <w:rFonts w:ascii="Calibri" w:eastAsia="Calibri" w:hAnsi="Calibri" w:cs="Calibri"/>
          <w:color w:val="374151"/>
          <w:sz w:val="28"/>
          <w:szCs w:val="28"/>
        </w:rPr>
        <w:t xml:space="preserve"> </w:t>
      </w:r>
      <w:r w:rsidRPr="564276F2">
        <w:rPr>
          <w:rFonts w:ascii="Calibri" w:eastAsia="Calibri" w:hAnsi="Calibri" w:cs="Calibri"/>
          <w:color w:val="000000" w:themeColor="text1"/>
          <w:sz w:val="28"/>
          <w:szCs w:val="28"/>
        </w:rPr>
        <w:t xml:space="preserve"> </w:t>
      </w:r>
    </w:p>
    <w:p w14:paraId="1BA769A5" w14:textId="4ECE5F99" w:rsidR="00DB4BB0" w:rsidRDefault="564276F2" w:rsidP="564276F2">
      <w:pPr>
        <w:pStyle w:val="ListParagraph"/>
        <w:numPr>
          <w:ilvl w:val="0"/>
          <w:numId w:val="20"/>
        </w:numPr>
        <w:spacing w:before="300" w:after="300"/>
        <w:rPr>
          <w:rFonts w:ascii="Calibri" w:eastAsia="Calibri" w:hAnsi="Calibri" w:cs="Calibri"/>
          <w:color w:val="374151"/>
          <w:sz w:val="28"/>
          <w:szCs w:val="28"/>
        </w:rPr>
      </w:pPr>
      <w:r w:rsidRPr="564276F2">
        <w:rPr>
          <w:rFonts w:ascii="Calibri" w:eastAsia="Calibri" w:hAnsi="Calibri" w:cs="Calibri"/>
          <w:color w:val="374151"/>
          <w:sz w:val="28"/>
          <w:szCs w:val="28"/>
        </w:rPr>
        <w:t xml:space="preserve">Why Do Navy SEALs Use Box Breathing? </w:t>
      </w:r>
      <w:hyperlink r:id="rId19">
        <w:r w:rsidRPr="564276F2">
          <w:rPr>
            <w:rStyle w:val="Hyperlink"/>
            <w:rFonts w:ascii="Calibri" w:eastAsia="Calibri" w:hAnsi="Calibri" w:cs="Calibri"/>
            <w:sz w:val="28"/>
            <w:szCs w:val="28"/>
          </w:rPr>
          <w:t>https://www.medicinenet.com/why_do_navy_seals_use_box_breathing/article.htm</w:t>
        </w:r>
      </w:hyperlink>
    </w:p>
    <w:p w14:paraId="4478170A" w14:textId="59836A86" w:rsidR="00DB4BB0" w:rsidRDefault="564276F2" w:rsidP="564276F2">
      <w:pPr>
        <w:pStyle w:val="ListParagraph"/>
        <w:numPr>
          <w:ilvl w:val="0"/>
          <w:numId w:val="20"/>
        </w:numPr>
        <w:spacing w:before="300" w:after="300"/>
        <w:rPr>
          <w:rFonts w:ascii="Calibri" w:eastAsia="Calibri" w:hAnsi="Calibri" w:cs="Calibri"/>
          <w:color w:val="374151"/>
          <w:sz w:val="28"/>
          <w:szCs w:val="28"/>
        </w:rPr>
      </w:pPr>
      <w:r w:rsidRPr="564276F2">
        <w:rPr>
          <w:rFonts w:ascii="Calibri" w:eastAsia="Calibri" w:hAnsi="Calibri" w:cs="Calibri"/>
          <w:color w:val="374151"/>
          <w:sz w:val="28"/>
          <w:szCs w:val="28"/>
        </w:rPr>
        <w:t xml:space="preserve">An Easy Way to Beat Stress — and Build a Healthier Life </w:t>
      </w:r>
      <w:hyperlink r:id="rId20">
        <w:r w:rsidRPr="564276F2">
          <w:rPr>
            <w:rStyle w:val="Hyperlink"/>
            <w:rFonts w:ascii="Calibri" w:eastAsia="Calibri" w:hAnsi="Calibri" w:cs="Calibri"/>
            <w:sz w:val="28"/>
            <w:szCs w:val="28"/>
          </w:rPr>
          <w:t>https://www.michiganmedicine.org/health-lab/easy-way-beat-stress-and-build-healthier-life</w:t>
        </w:r>
      </w:hyperlink>
    </w:p>
    <w:p w14:paraId="5B20FCF2" w14:textId="0899DF00" w:rsidR="00DB4BB0" w:rsidRDefault="564276F2" w:rsidP="564276F2">
      <w:pPr>
        <w:pStyle w:val="ListParagraph"/>
        <w:numPr>
          <w:ilvl w:val="0"/>
          <w:numId w:val="20"/>
        </w:numPr>
        <w:spacing w:before="300" w:after="300"/>
        <w:rPr>
          <w:rFonts w:ascii="Calibri" w:eastAsia="Calibri" w:hAnsi="Calibri" w:cs="Calibri"/>
          <w:color w:val="374151"/>
          <w:sz w:val="28"/>
          <w:szCs w:val="28"/>
        </w:rPr>
      </w:pPr>
      <w:r w:rsidRPr="564276F2">
        <w:rPr>
          <w:rFonts w:ascii="Calibri" w:eastAsia="Calibri" w:hAnsi="Calibri" w:cs="Calibri"/>
          <w:color w:val="374151"/>
          <w:sz w:val="28"/>
          <w:szCs w:val="28"/>
        </w:rPr>
        <w:t xml:space="preserve">Role of Nitric Oxide in Buffering Short-Term Blood Pressure Fluctuations </w:t>
      </w:r>
      <w:hyperlink r:id="rId21">
        <w:r w:rsidRPr="564276F2">
          <w:rPr>
            <w:rStyle w:val="Hyperlink"/>
            <w:rFonts w:ascii="Calibri" w:eastAsia="Calibri" w:hAnsi="Calibri" w:cs="Calibri"/>
            <w:sz w:val="28"/>
            <w:szCs w:val="28"/>
          </w:rPr>
          <w:t>https://journals.physiology.org/doi/full/10.1152/physiologyonline.2000.15.5.229</w:t>
        </w:r>
      </w:hyperlink>
    </w:p>
    <w:p w14:paraId="08BD8040" w14:textId="7C9B5D2E" w:rsidR="00DB4BB0" w:rsidRDefault="564276F2" w:rsidP="564276F2">
      <w:pPr>
        <w:pStyle w:val="ListParagraph"/>
        <w:numPr>
          <w:ilvl w:val="0"/>
          <w:numId w:val="20"/>
        </w:numPr>
        <w:spacing w:before="300" w:after="300"/>
        <w:rPr>
          <w:rFonts w:ascii="Calibri" w:eastAsia="Calibri" w:hAnsi="Calibri" w:cs="Calibri"/>
          <w:color w:val="000000" w:themeColor="text1"/>
          <w:sz w:val="28"/>
          <w:szCs w:val="28"/>
        </w:rPr>
      </w:pPr>
      <w:r w:rsidRPr="564276F2">
        <w:rPr>
          <w:rFonts w:ascii="Calibri" w:eastAsia="Calibri" w:hAnsi="Calibri" w:cs="Calibri"/>
          <w:color w:val="374151"/>
          <w:sz w:val="28"/>
          <w:szCs w:val="28"/>
        </w:rPr>
        <w:t xml:space="preserve">Biological effects and medical applications of infrared radiation </w:t>
      </w:r>
      <w:hyperlink r:id="rId22">
        <w:r w:rsidRPr="564276F2">
          <w:rPr>
            <w:rStyle w:val="Hyperlink"/>
            <w:rFonts w:ascii="Calibri" w:eastAsia="Calibri" w:hAnsi="Calibri" w:cs="Calibri"/>
            <w:sz w:val="28"/>
            <w:szCs w:val="28"/>
          </w:rPr>
          <w:t>https://www.ncbi.nlm.nih.gov/pmc/articles/PMC5505738/</w:t>
        </w:r>
      </w:hyperlink>
      <w:r w:rsidRPr="564276F2">
        <w:rPr>
          <w:rFonts w:ascii="Calibri" w:eastAsia="Calibri" w:hAnsi="Calibri" w:cs="Calibri"/>
          <w:color w:val="374151"/>
          <w:sz w:val="28"/>
          <w:szCs w:val="28"/>
        </w:rPr>
        <w:t xml:space="preserve"> </w:t>
      </w:r>
      <w:r w:rsidRPr="564276F2">
        <w:rPr>
          <w:rFonts w:ascii="Calibri" w:eastAsia="Calibri" w:hAnsi="Calibri" w:cs="Calibri"/>
          <w:color w:val="000000" w:themeColor="text1"/>
          <w:sz w:val="28"/>
          <w:szCs w:val="28"/>
        </w:rPr>
        <w:t xml:space="preserve"> </w:t>
      </w:r>
    </w:p>
    <w:p w14:paraId="330B7B35" w14:textId="4DCD02B7" w:rsidR="00DB4BB0" w:rsidRDefault="564276F2" w:rsidP="564276F2">
      <w:pPr>
        <w:pStyle w:val="ListParagraph"/>
        <w:numPr>
          <w:ilvl w:val="0"/>
          <w:numId w:val="20"/>
        </w:numPr>
        <w:spacing w:before="300" w:after="300"/>
        <w:rPr>
          <w:rFonts w:ascii="Calibri" w:eastAsia="Calibri" w:hAnsi="Calibri" w:cs="Calibri"/>
          <w:color w:val="374151"/>
          <w:sz w:val="28"/>
          <w:szCs w:val="28"/>
        </w:rPr>
      </w:pPr>
      <w:r w:rsidRPr="564276F2">
        <w:rPr>
          <w:rFonts w:ascii="Calibri" w:eastAsia="Calibri" w:hAnsi="Calibri" w:cs="Calibri"/>
          <w:color w:val="374151"/>
          <w:sz w:val="28"/>
          <w:szCs w:val="28"/>
        </w:rPr>
        <w:t xml:space="preserve">Effects of sauna bath on heart failure: A systematic review and meta-analysis </w:t>
      </w:r>
      <w:hyperlink r:id="rId23">
        <w:r w:rsidRPr="564276F2">
          <w:rPr>
            <w:rStyle w:val="Hyperlink"/>
            <w:rFonts w:ascii="Calibri" w:eastAsia="Calibri" w:hAnsi="Calibri" w:cs="Calibri"/>
            <w:sz w:val="28"/>
            <w:szCs w:val="28"/>
          </w:rPr>
          <w:t>https://onlinelibrary.wiley.com/doi/pdf/10.1002/clc.23077</w:t>
        </w:r>
      </w:hyperlink>
    </w:p>
    <w:p w14:paraId="0C22F72D" w14:textId="70E5B026" w:rsidR="00DB4BB0" w:rsidRDefault="564276F2" w:rsidP="564276F2">
      <w:pPr>
        <w:pStyle w:val="ListParagraph"/>
        <w:numPr>
          <w:ilvl w:val="0"/>
          <w:numId w:val="20"/>
        </w:numPr>
        <w:spacing w:before="300" w:after="300"/>
        <w:rPr>
          <w:rFonts w:ascii="Calibri" w:eastAsia="Calibri" w:hAnsi="Calibri" w:cs="Calibri"/>
          <w:color w:val="374151"/>
          <w:sz w:val="28"/>
          <w:szCs w:val="28"/>
        </w:rPr>
      </w:pPr>
      <w:r w:rsidRPr="564276F2">
        <w:rPr>
          <w:rFonts w:ascii="Calibri" w:eastAsia="Calibri" w:hAnsi="Calibri" w:cs="Calibri"/>
          <w:color w:val="374151"/>
          <w:sz w:val="28"/>
          <w:szCs w:val="28"/>
        </w:rPr>
        <w:t xml:space="preserve">Plasma Brain Natriuretic Peptide Levels and Blood Pressure Tracking in the Framingham Heart Study </w:t>
      </w:r>
      <w:hyperlink r:id="rId24">
        <w:r w:rsidRPr="564276F2">
          <w:rPr>
            <w:rStyle w:val="Hyperlink"/>
            <w:rFonts w:ascii="Calibri" w:eastAsia="Calibri" w:hAnsi="Calibri" w:cs="Calibri"/>
            <w:sz w:val="28"/>
            <w:szCs w:val="28"/>
          </w:rPr>
          <w:t>https://www.ahajournals.org/doi/full/10.1161/01.HYP.0000061116.20490.8D</w:t>
        </w:r>
      </w:hyperlink>
    </w:p>
    <w:p w14:paraId="451E70D6" w14:textId="1BA55EDE" w:rsidR="00DB4BB0" w:rsidRDefault="00DB4BB0" w:rsidP="564276F2">
      <w:pPr>
        <w:spacing w:after="0"/>
        <w:rPr>
          <w:rFonts w:eastAsiaTheme="minorEastAsia"/>
          <w:b/>
          <w:bCs/>
          <w:color w:val="374151"/>
          <w:sz w:val="28"/>
          <w:szCs w:val="28"/>
        </w:rPr>
      </w:pPr>
    </w:p>
    <w:p w14:paraId="2C078E63" w14:textId="19C8E67D" w:rsidR="00DB4BB0" w:rsidRDefault="00DB4BB0" w:rsidP="564276F2">
      <w:pPr>
        <w:rPr>
          <w:rFonts w:eastAsiaTheme="minorEastAsia"/>
          <w:sz w:val="28"/>
          <w:szCs w:val="28"/>
        </w:rPr>
      </w:pPr>
    </w:p>
    <w:sectPr w:rsidR="00DB4BB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EA24B"/>
    <w:multiLevelType w:val="hybridMultilevel"/>
    <w:tmpl w:val="7568B480"/>
    <w:lvl w:ilvl="0" w:tplc="2AC2E318">
      <w:start w:val="1"/>
      <w:numFmt w:val="decimal"/>
      <w:lvlText w:val="%1."/>
      <w:lvlJc w:val="left"/>
      <w:pPr>
        <w:ind w:left="720" w:hanging="360"/>
      </w:pPr>
    </w:lvl>
    <w:lvl w:ilvl="1" w:tplc="8FF6434E">
      <w:start w:val="1"/>
      <w:numFmt w:val="lowerLetter"/>
      <w:lvlText w:val="%2."/>
      <w:lvlJc w:val="left"/>
      <w:pPr>
        <w:ind w:left="1440" w:hanging="360"/>
      </w:pPr>
    </w:lvl>
    <w:lvl w:ilvl="2" w:tplc="8DE8A4B2">
      <w:start w:val="1"/>
      <w:numFmt w:val="lowerRoman"/>
      <w:lvlText w:val="%3."/>
      <w:lvlJc w:val="right"/>
      <w:pPr>
        <w:ind w:left="2160" w:hanging="180"/>
      </w:pPr>
    </w:lvl>
    <w:lvl w:ilvl="3" w:tplc="BEA66232">
      <w:start w:val="1"/>
      <w:numFmt w:val="decimal"/>
      <w:lvlText w:val="%4."/>
      <w:lvlJc w:val="left"/>
      <w:pPr>
        <w:ind w:left="2880" w:hanging="360"/>
      </w:pPr>
    </w:lvl>
    <w:lvl w:ilvl="4" w:tplc="774E6472">
      <w:start w:val="1"/>
      <w:numFmt w:val="lowerLetter"/>
      <w:lvlText w:val="%5."/>
      <w:lvlJc w:val="left"/>
      <w:pPr>
        <w:ind w:left="3600" w:hanging="360"/>
      </w:pPr>
    </w:lvl>
    <w:lvl w:ilvl="5" w:tplc="CBC83AE0">
      <w:start w:val="1"/>
      <w:numFmt w:val="lowerRoman"/>
      <w:lvlText w:val="%6."/>
      <w:lvlJc w:val="right"/>
      <w:pPr>
        <w:ind w:left="4320" w:hanging="180"/>
      </w:pPr>
    </w:lvl>
    <w:lvl w:ilvl="6" w:tplc="EDB03D9A">
      <w:start w:val="1"/>
      <w:numFmt w:val="decimal"/>
      <w:lvlText w:val="%7."/>
      <w:lvlJc w:val="left"/>
      <w:pPr>
        <w:ind w:left="5040" w:hanging="360"/>
      </w:pPr>
    </w:lvl>
    <w:lvl w:ilvl="7" w:tplc="B6A091C2">
      <w:start w:val="1"/>
      <w:numFmt w:val="lowerLetter"/>
      <w:lvlText w:val="%8."/>
      <w:lvlJc w:val="left"/>
      <w:pPr>
        <w:ind w:left="5760" w:hanging="360"/>
      </w:pPr>
    </w:lvl>
    <w:lvl w:ilvl="8" w:tplc="67708A3C">
      <w:start w:val="1"/>
      <w:numFmt w:val="lowerRoman"/>
      <w:lvlText w:val="%9."/>
      <w:lvlJc w:val="right"/>
      <w:pPr>
        <w:ind w:left="6480" w:hanging="180"/>
      </w:pPr>
    </w:lvl>
  </w:abstractNum>
  <w:abstractNum w:abstractNumId="1" w15:restartNumberingAfterBreak="0">
    <w:nsid w:val="102478F2"/>
    <w:multiLevelType w:val="hybridMultilevel"/>
    <w:tmpl w:val="7DCC5D56"/>
    <w:lvl w:ilvl="0" w:tplc="0290B1CA">
      <w:start w:val="1"/>
      <w:numFmt w:val="decimal"/>
      <w:lvlText w:val="%1."/>
      <w:lvlJc w:val="left"/>
      <w:pPr>
        <w:ind w:left="720" w:hanging="360"/>
      </w:pPr>
    </w:lvl>
    <w:lvl w:ilvl="1" w:tplc="08BA211A">
      <w:start w:val="1"/>
      <w:numFmt w:val="lowerLetter"/>
      <w:lvlText w:val="%2."/>
      <w:lvlJc w:val="left"/>
      <w:pPr>
        <w:ind w:left="1440" w:hanging="360"/>
      </w:pPr>
    </w:lvl>
    <w:lvl w:ilvl="2" w:tplc="65586384">
      <w:start w:val="1"/>
      <w:numFmt w:val="lowerRoman"/>
      <w:lvlText w:val="%3."/>
      <w:lvlJc w:val="right"/>
      <w:pPr>
        <w:ind w:left="2160" w:hanging="180"/>
      </w:pPr>
    </w:lvl>
    <w:lvl w:ilvl="3" w:tplc="1A347F7E">
      <w:start w:val="1"/>
      <w:numFmt w:val="decimal"/>
      <w:lvlText w:val="%4."/>
      <w:lvlJc w:val="left"/>
      <w:pPr>
        <w:ind w:left="2880" w:hanging="360"/>
      </w:pPr>
    </w:lvl>
    <w:lvl w:ilvl="4" w:tplc="8F2C1750">
      <w:start w:val="1"/>
      <w:numFmt w:val="lowerLetter"/>
      <w:lvlText w:val="%5."/>
      <w:lvlJc w:val="left"/>
      <w:pPr>
        <w:ind w:left="3600" w:hanging="360"/>
      </w:pPr>
    </w:lvl>
    <w:lvl w:ilvl="5" w:tplc="CC322908">
      <w:start w:val="1"/>
      <w:numFmt w:val="lowerRoman"/>
      <w:lvlText w:val="%6."/>
      <w:lvlJc w:val="right"/>
      <w:pPr>
        <w:ind w:left="4320" w:hanging="180"/>
      </w:pPr>
    </w:lvl>
    <w:lvl w:ilvl="6" w:tplc="7B201774">
      <w:start w:val="1"/>
      <w:numFmt w:val="decimal"/>
      <w:lvlText w:val="%7."/>
      <w:lvlJc w:val="left"/>
      <w:pPr>
        <w:ind w:left="5040" w:hanging="360"/>
      </w:pPr>
    </w:lvl>
    <w:lvl w:ilvl="7" w:tplc="30EC1FAE">
      <w:start w:val="1"/>
      <w:numFmt w:val="lowerLetter"/>
      <w:lvlText w:val="%8."/>
      <w:lvlJc w:val="left"/>
      <w:pPr>
        <w:ind w:left="5760" w:hanging="360"/>
      </w:pPr>
    </w:lvl>
    <w:lvl w:ilvl="8" w:tplc="962A47C4">
      <w:start w:val="1"/>
      <w:numFmt w:val="lowerRoman"/>
      <w:lvlText w:val="%9."/>
      <w:lvlJc w:val="right"/>
      <w:pPr>
        <w:ind w:left="6480" w:hanging="180"/>
      </w:pPr>
    </w:lvl>
  </w:abstractNum>
  <w:abstractNum w:abstractNumId="2" w15:restartNumberingAfterBreak="0">
    <w:nsid w:val="11492073"/>
    <w:multiLevelType w:val="hybridMultilevel"/>
    <w:tmpl w:val="39889258"/>
    <w:lvl w:ilvl="0" w:tplc="E452D658">
      <w:start w:val="1"/>
      <w:numFmt w:val="decimal"/>
      <w:lvlText w:val="%1."/>
      <w:lvlJc w:val="left"/>
      <w:pPr>
        <w:ind w:left="720" w:hanging="360"/>
      </w:pPr>
    </w:lvl>
    <w:lvl w:ilvl="1" w:tplc="8D02F222">
      <w:start w:val="1"/>
      <w:numFmt w:val="lowerLetter"/>
      <w:lvlText w:val="%2."/>
      <w:lvlJc w:val="left"/>
      <w:pPr>
        <w:ind w:left="1440" w:hanging="360"/>
      </w:pPr>
    </w:lvl>
    <w:lvl w:ilvl="2" w:tplc="C4407A24">
      <w:start w:val="1"/>
      <w:numFmt w:val="lowerRoman"/>
      <w:lvlText w:val="%3."/>
      <w:lvlJc w:val="right"/>
      <w:pPr>
        <w:ind w:left="2160" w:hanging="180"/>
      </w:pPr>
    </w:lvl>
    <w:lvl w:ilvl="3" w:tplc="3E92F6C2">
      <w:start w:val="1"/>
      <w:numFmt w:val="decimal"/>
      <w:lvlText w:val="%4."/>
      <w:lvlJc w:val="left"/>
      <w:pPr>
        <w:ind w:left="2880" w:hanging="360"/>
      </w:pPr>
    </w:lvl>
    <w:lvl w:ilvl="4" w:tplc="30DE0658">
      <w:start w:val="1"/>
      <w:numFmt w:val="lowerLetter"/>
      <w:lvlText w:val="%5."/>
      <w:lvlJc w:val="left"/>
      <w:pPr>
        <w:ind w:left="3600" w:hanging="360"/>
      </w:pPr>
    </w:lvl>
    <w:lvl w:ilvl="5" w:tplc="BC44FEFC">
      <w:start w:val="1"/>
      <w:numFmt w:val="lowerRoman"/>
      <w:lvlText w:val="%6."/>
      <w:lvlJc w:val="right"/>
      <w:pPr>
        <w:ind w:left="4320" w:hanging="180"/>
      </w:pPr>
    </w:lvl>
    <w:lvl w:ilvl="6" w:tplc="C80E79E4">
      <w:start w:val="1"/>
      <w:numFmt w:val="decimal"/>
      <w:lvlText w:val="%7."/>
      <w:lvlJc w:val="left"/>
      <w:pPr>
        <w:ind w:left="5040" w:hanging="360"/>
      </w:pPr>
    </w:lvl>
    <w:lvl w:ilvl="7" w:tplc="B93E26F0">
      <w:start w:val="1"/>
      <w:numFmt w:val="lowerLetter"/>
      <w:lvlText w:val="%8."/>
      <w:lvlJc w:val="left"/>
      <w:pPr>
        <w:ind w:left="5760" w:hanging="360"/>
      </w:pPr>
    </w:lvl>
    <w:lvl w:ilvl="8" w:tplc="3B720DA4">
      <w:start w:val="1"/>
      <w:numFmt w:val="lowerRoman"/>
      <w:lvlText w:val="%9."/>
      <w:lvlJc w:val="right"/>
      <w:pPr>
        <w:ind w:left="6480" w:hanging="180"/>
      </w:pPr>
    </w:lvl>
  </w:abstractNum>
  <w:abstractNum w:abstractNumId="3" w15:restartNumberingAfterBreak="0">
    <w:nsid w:val="117A9E14"/>
    <w:multiLevelType w:val="hybridMultilevel"/>
    <w:tmpl w:val="B40A6B2A"/>
    <w:lvl w:ilvl="0" w:tplc="C31E0FB8">
      <w:start w:val="1"/>
      <w:numFmt w:val="decimal"/>
      <w:lvlText w:val="%1."/>
      <w:lvlJc w:val="left"/>
      <w:pPr>
        <w:ind w:left="720" w:hanging="360"/>
      </w:pPr>
    </w:lvl>
    <w:lvl w:ilvl="1" w:tplc="7C9CEFA6">
      <w:start w:val="1"/>
      <w:numFmt w:val="lowerLetter"/>
      <w:lvlText w:val="%2."/>
      <w:lvlJc w:val="left"/>
      <w:pPr>
        <w:ind w:left="1440" w:hanging="360"/>
      </w:pPr>
    </w:lvl>
    <w:lvl w:ilvl="2" w:tplc="3B82614E">
      <w:start w:val="1"/>
      <w:numFmt w:val="lowerRoman"/>
      <w:lvlText w:val="%3."/>
      <w:lvlJc w:val="right"/>
      <w:pPr>
        <w:ind w:left="2160" w:hanging="180"/>
      </w:pPr>
    </w:lvl>
    <w:lvl w:ilvl="3" w:tplc="5694E3C8">
      <w:start w:val="1"/>
      <w:numFmt w:val="decimal"/>
      <w:lvlText w:val="%4."/>
      <w:lvlJc w:val="left"/>
      <w:pPr>
        <w:ind w:left="2880" w:hanging="360"/>
      </w:pPr>
    </w:lvl>
    <w:lvl w:ilvl="4" w:tplc="36BAD0C2">
      <w:start w:val="1"/>
      <w:numFmt w:val="lowerLetter"/>
      <w:lvlText w:val="%5."/>
      <w:lvlJc w:val="left"/>
      <w:pPr>
        <w:ind w:left="3600" w:hanging="360"/>
      </w:pPr>
    </w:lvl>
    <w:lvl w:ilvl="5" w:tplc="39944314">
      <w:start w:val="1"/>
      <w:numFmt w:val="lowerRoman"/>
      <w:lvlText w:val="%6."/>
      <w:lvlJc w:val="right"/>
      <w:pPr>
        <w:ind w:left="4320" w:hanging="180"/>
      </w:pPr>
    </w:lvl>
    <w:lvl w:ilvl="6" w:tplc="A5B6CC56">
      <w:start w:val="1"/>
      <w:numFmt w:val="decimal"/>
      <w:lvlText w:val="%7."/>
      <w:lvlJc w:val="left"/>
      <w:pPr>
        <w:ind w:left="5040" w:hanging="360"/>
      </w:pPr>
    </w:lvl>
    <w:lvl w:ilvl="7" w:tplc="B93CC156">
      <w:start w:val="1"/>
      <w:numFmt w:val="lowerLetter"/>
      <w:lvlText w:val="%8."/>
      <w:lvlJc w:val="left"/>
      <w:pPr>
        <w:ind w:left="5760" w:hanging="360"/>
      </w:pPr>
    </w:lvl>
    <w:lvl w:ilvl="8" w:tplc="A9104ECA">
      <w:start w:val="1"/>
      <w:numFmt w:val="lowerRoman"/>
      <w:lvlText w:val="%9."/>
      <w:lvlJc w:val="right"/>
      <w:pPr>
        <w:ind w:left="6480" w:hanging="180"/>
      </w:pPr>
    </w:lvl>
  </w:abstractNum>
  <w:abstractNum w:abstractNumId="4" w15:restartNumberingAfterBreak="0">
    <w:nsid w:val="1AC04E09"/>
    <w:multiLevelType w:val="hybridMultilevel"/>
    <w:tmpl w:val="2F229DA8"/>
    <w:lvl w:ilvl="0" w:tplc="D5D03318">
      <w:start w:val="1"/>
      <w:numFmt w:val="decimal"/>
      <w:lvlText w:val="%1."/>
      <w:lvlJc w:val="left"/>
      <w:pPr>
        <w:ind w:left="720" w:hanging="360"/>
      </w:pPr>
    </w:lvl>
    <w:lvl w:ilvl="1" w:tplc="9C6662EA">
      <w:start w:val="1"/>
      <w:numFmt w:val="lowerLetter"/>
      <w:lvlText w:val="%2."/>
      <w:lvlJc w:val="left"/>
      <w:pPr>
        <w:ind w:left="1440" w:hanging="360"/>
      </w:pPr>
    </w:lvl>
    <w:lvl w:ilvl="2" w:tplc="181AFF70">
      <w:start w:val="1"/>
      <w:numFmt w:val="lowerRoman"/>
      <w:lvlText w:val="%3."/>
      <w:lvlJc w:val="right"/>
      <w:pPr>
        <w:ind w:left="2160" w:hanging="180"/>
      </w:pPr>
    </w:lvl>
    <w:lvl w:ilvl="3" w:tplc="F5BE1FF0">
      <w:start w:val="1"/>
      <w:numFmt w:val="decimal"/>
      <w:lvlText w:val="%4."/>
      <w:lvlJc w:val="left"/>
      <w:pPr>
        <w:ind w:left="2880" w:hanging="360"/>
      </w:pPr>
    </w:lvl>
    <w:lvl w:ilvl="4" w:tplc="C100BADA">
      <w:start w:val="1"/>
      <w:numFmt w:val="lowerLetter"/>
      <w:lvlText w:val="%5."/>
      <w:lvlJc w:val="left"/>
      <w:pPr>
        <w:ind w:left="3600" w:hanging="360"/>
      </w:pPr>
    </w:lvl>
    <w:lvl w:ilvl="5" w:tplc="E7FEC2BC">
      <w:start w:val="1"/>
      <w:numFmt w:val="lowerRoman"/>
      <w:lvlText w:val="%6."/>
      <w:lvlJc w:val="right"/>
      <w:pPr>
        <w:ind w:left="4320" w:hanging="180"/>
      </w:pPr>
    </w:lvl>
    <w:lvl w:ilvl="6" w:tplc="47DC5534">
      <w:start w:val="1"/>
      <w:numFmt w:val="decimal"/>
      <w:lvlText w:val="%7."/>
      <w:lvlJc w:val="left"/>
      <w:pPr>
        <w:ind w:left="5040" w:hanging="360"/>
      </w:pPr>
    </w:lvl>
    <w:lvl w:ilvl="7" w:tplc="0654196E">
      <w:start w:val="1"/>
      <w:numFmt w:val="lowerLetter"/>
      <w:lvlText w:val="%8."/>
      <w:lvlJc w:val="left"/>
      <w:pPr>
        <w:ind w:left="5760" w:hanging="360"/>
      </w:pPr>
    </w:lvl>
    <w:lvl w:ilvl="8" w:tplc="18CCBF64">
      <w:start w:val="1"/>
      <w:numFmt w:val="lowerRoman"/>
      <w:lvlText w:val="%9."/>
      <w:lvlJc w:val="right"/>
      <w:pPr>
        <w:ind w:left="6480" w:hanging="180"/>
      </w:pPr>
    </w:lvl>
  </w:abstractNum>
  <w:abstractNum w:abstractNumId="5" w15:restartNumberingAfterBreak="0">
    <w:nsid w:val="1D723CD7"/>
    <w:multiLevelType w:val="hybridMultilevel"/>
    <w:tmpl w:val="8468180C"/>
    <w:lvl w:ilvl="0" w:tplc="0774682E">
      <w:start w:val="1"/>
      <w:numFmt w:val="decimal"/>
      <w:lvlText w:val="%1."/>
      <w:lvlJc w:val="left"/>
      <w:pPr>
        <w:ind w:left="720" w:hanging="360"/>
      </w:pPr>
    </w:lvl>
    <w:lvl w:ilvl="1" w:tplc="4C8AB426">
      <w:start w:val="1"/>
      <w:numFmt w:val="lowerLetter"/>
      <w:lvlText w:val="%2."/>
      <w:lvlJc w:val="left"/>
      <w:pPr>
        <w:ind w:left="1440" w:hanging="360"/>
      </w:pPr>
    </w:lvl>
    <w:lvl w:ilvl="2" w:tplc="AFA86996">
      <w:start w:val="1"/>
      <w:numFmt w:val="lowerRoman"/>
      <w:lvlText w:val="%3."/>
      <w:lvlJc w:val="right"/>
      <w:pPr>
        <w:ind w:left="2160" w:hanging="180"/>
      </w:pPr>
    </w:lvl>
    <w:lvl w:ilvl="3" w:tplc="22E280A4">
      <w:start w:val="1"/>
      <w:numFmt w:val="decimal"/>
      <w:lvlText w:val="%4."/>
      <w:lvlJc w:val="left"/>
      <w:pPr>
        <w:ind w:left="2880" w:hanging="360"/>
      </w:pPr>
    </w:lvl>
    <w:lvl w:ilvl="4" w:tplc="A3EC1FE6">
      <w:start w:val="1"/>
      <w:numFmt w:val="lowerLetter"/>
      <w:lvlText w:val="%5."/>
      <w:lvlJc w:val="left"/>
      <w:pPr>
        <w:ind w:left="3600" w:hanging="360"/>
      </w:pPr>
    </w:lvl>
    <w:lvl w:ilvl="5" w:tplc="28768778">
      <w:start w:val="1"/>
      <w:numFmt w:val="lowerRoman"/>
      <w:lvlText w:val="%6."/>
      <w:lvlJc w:val="right"/>
      <w:pPr>
        <w:ind w:left="4320" w:hanging="180"/>
      </w:pPr>
    </w:lvl>
    <w:lvl w:ilvl="6" w:tplc="880A54BA">
      <w:start w:val="1"/>
      <w:numFmt w:val="decimal"/>
      <w:lvlText w:val="%7."/>
      <w:lvlJc w:val="left"/>
      <w:pPr>
        <w:ind w:left="5040" w:hanging="360"/>
      </w:pPr>
    </w:lvl>
    <w:lvl w:ilvl="7" w:tplc="B6960C74">
      <w:start w:val="1"/>
      <w:numFmt w:val="lowerLetter"/>
      <w:lvlText w:val="%8."/>
      <w:lvlJc w:val="left"/>
      <w:pPr>
        <w:ind w:left="5760" w:hanging="360"/>
      </w:pPr>
    </w:lvl>
    <w:lvl w:ilvl="8" w:tplc="1F66157A">
      <w:start w:val="1"/>
      <w:numFmt w:val="lowerRoman"/>
      <w:lvlText w:val="%9."/>
      <w:lvlJc w:val="right"/>
      <w:pPr>
        <w:ind w:left="6480" w:hanging="180"/>
      </w:pPr>
    </w:lvl>
  </w:abstractNum>
  <w:abstractNum w:abstractNumId="6" w15:restartNumberingAfterBreak="0">
    <w:nsid w:val="2452094F"/>
    <w:multiLevelType w:val="hybridMultilevel"/>
    <w:tmpl w:val="B6E85CAA"/>
    <w:lvl w:ilvl="0" w:tplc="58C01D96">
      <w:start w:val="1"/>
      <w:numFmt w:val="decimal"/>
      <w:lvlText w:val="%1."/>
      <w:lvlJc w:val="left"/>
      <w:pPr>
        <w:ind w:left="720" w:hanging="360"/>
      </w:pPr>
    </w:lvl>
    <w:lvl w:ilvl="1" w:tplc="57A011D4">
      <w:start w:val="1"/>
      <w:numFmt w:val="lowerLetter"/>
      <w:lvlText w:val="%2."/>
      <w:lvlJc w:val="left"/>
      <w:pPr>
        <w:ind w:left="1440" w:hanging="360"/>
      </w:pPr>
    </w:lvl>
    <w:lvl w:ilvl="2" w:tplc="357065A6">
      <w:start w:val="1"/>
      <w:numFmt w:val="lowerRoman"/>
      <w:lvlText w:val="%3."/>
      <w:lvlJc w:val="right"/>
      <w:pPr>
        <w:ind w:left="2160" w:hanging="180"/>
      </w:pPr>
    </w:lvl>
    <w:lvl w:ilvl="3" w:tplc="F2AE909A">
      <w:start w:val="1"/>
      <w:numFmt w:val="decimal"/>
      <w:lvlText w:val="%4."/>
      <w:lvlJc w:val="left"/>
      <w:pPr>
        <w:ind w:left="2880" w:hanging="360"/>
      </w:pPr>
    </w:lvl>
    <w:lvl w:ilvl="4" w:tplc="C82A736E">
      <w:start w:val="1"/>
      <w:numFmt w:val="lowerLetter"/>
      <w:lvlText w:val="%5."/>
      <w:lvlJc w:val="left"/>
      <w:pPr>
        <w:ind w:left="3600" w:hanging="360"/>
      </w:pPr>
    </w:lvl>
    <w:lvl w:ilvl="5" w:tplc="E42AD53A">
      <w:start w:val="1"/>
      <w:numFmt w:val="lowerRoman"/>
      <w:lvlText w:val="%6."/>
      <w:lvlJc w:val="right"/>
      <w:pPr>
        <w:ind w:left="4320" w:hanging="180"/>
      </w:pPr>
    </w:lvl>
    <w:lvl w:ilvl="6" w:tplc="D38663E8">
      <w:start w:val="1"/>
      <w:numFmt w:val="decimal"/>
      <w:lvlText w:val="%7."/>
      <w:lvlJc w:val="left"/>
      <w:pPr>
        <w:ind w:left="5040" w:hanging="360"/>
      </w:pPr>
    </w:lvl>
    <w:lvl w:ilvl="7" w:tplc="3B92BE16">
      <w:start w:val="1"/>
      <w:numFmt w:val="lowerLetter"/>
      <w:lvlText w:val="%8."/>
      <w:lvlJc w:val="left"/>
      <w:pPr>
        <w:ind w:left="5760" w:hanging="360"/>
      </w:pPr>
    </w:lvl>
    <w:lvl w:ilvl="8" w:tplc="FF343A0A">
      <w:start w:val="1"/>
      <w:numFmt w:val="lowerRoman"/>
      <w:lvlText w:val="%9."/>
      <w:lvlJc w:val="right"/>
      <w:pPr>
        <w:ind w:left="6480" w:hanging="180"/>
      </w:pPr>
    </w:lvl>
  </w:abstractNum>
  <w:abstractNum w:abstractNumId="7" w15:restartNumberingAfterBreak="0">
    <w:nsid w:val="2C838B3A"/>
    <w:multiLevelType w:val="hybridMultilevel"/>
    <w:tmpl w:val="956CDACC"/>
    <w:lvl w:ilvl="0" w:tplc="545A8B28">
      <w:start w:val="1"/>
      <w:numFmt w:val="decimal"/>
      <w:lvlText w:val="%1."/>
      <w:lvlJc w:val="left"/>
      <w:pPr>
        <w:ind w:left="720" w:hanging="360"/>
      </w:pPr>
    </w:lvl>
    <w:lvl w:ilvl="1" w:tplc="04A8FCEE">
      <w:start w:val="1"/>
      <w:numFmt w:val="lowerLetter"/>
      <w:lvlText w:val="%2."/>
      <w:lvlJc w:val="left"/>
      <w:pPr>
        <w:ind w:left="1440" w:hanging="360"/>
      </w:pPr>
    </w:lvl>
    <w:lvl w:ilvl="2" w:tplc="C0307D2C">
      <w:start w:val="1"/>
      <w:numFmt w:val="lowerRoman"/>
      <w:lvlText w:val="%3."/>
      <w:lvlJc w:val="right"/>
      <w:pPr>
        <w:ind w:left="2160" w:hanging="180"/>
      </w:pPr>
    </w:lvl>
    <w:lvl w:ilvl="3" w:tplc="8B4C6BDA">
      <w:start w:val="1"/>
      <w:numFmt w:val="decimal"/>
      <w:lvlText w:val="%4."/>
      <w:lvlJc w:val="left"/>
      <w:pPr>
        <w:ind w:left="2880" w:hanging="360"/>
      </w:pPr>
    </w:lvl>
    <w:lvl w:ilvl="4" w:tplc="02945D82">
      <w:start w:val="1"/>
      <w:numFmt w:val="lowerLetter"/>
      <w:lvlText w:val="%5."/>
      <w:lvlJc w:val="left"/>
      <w:pPr>
        <w:ind w:left="3600" w:hanging="360"/>
      </w:pPr>
    </w:lvl>
    <w:lvl w:ilvl="5" w:tplc="D74C064E">
      <w:start w:val="1"/>
      <w:numFmt w:val="lowerRoman"/>
      <w:lvlText w:val="%6."/>
      <w:lvlJc w:val="right"/>
      <w:pPr>
        <w:ind w:left="4320" w:hanging="180"/>
      </w:pPr>
    </w:lvl>
    <w:lvl w:ilvl="6" w:tplc="42B21D36">
      <w:start w:val="1"/>
      <w:numFmt w:val="decimal"/>
      <w:lvlText w:val="%7."/>
      <w:lvlJc w:val="left"/>
      <w:pPr>
        <w:ind w:left="5040" w:hanging="360"/>
      </w:pPr>
    </w:lvl>
    <w:lvl w:ilvl="7" w:tplc="13B2EDDE">
      <w:start w:val="1"/>
      <w:numFmt w:val="lowerLetter"/>
      <w:lvlText w:val="%8."/>
      <w:lvlJc w:val="left"/>
      <w:pPr>
        <w:ind w:left="5760" w:hanging="360"/>
      </w:pPr>
    </w:lvl>
    <w:lvl w:ilvl="8" w:tplc="E2EE815E">
      <w:start w:val="1"/>
      <w:numFmt w:val="lowerRoman"/>
      <w:lvlText w:val="%9."/>
      <w:lvlJc w:val="right"/>
      <w:pPr>
        <w:ind w:left="6480" w:hanging="180"/>
      </w:pPr>
    </w:lvl>
  </w:abstractNum>
  <w:abstractNum w:abstractNumId="8" w15:restartNumberingAfterBreak="0">
    <w:nsid w:val="394217C7"/>
    <w:multiLevelType w:val="hybridMultilevel"/>
    <w:tmpl w:val="EBEC409A"/>
    <w:lvl w:ilvl="0" w:tplc="DCFC70E8">
      <w:start w:val="1"/>
      <w:numFmt w:val="decimal"/>
      <w:lvlText w:val="%1."/>
      <w:lvlJc w:val="left"/>
      <w:pPr>
        <w:ind w:left="720" w:hanging="360"/>
      </w:pPr>
    </w:lvl>
    <w:lvl w:ilvl="1" w:tplc="E8D01A3E">
      <w:start w:val="1"/>
      <w:numFmt w:val="lowerLetter"/>
      <w:lvlText w:val="%2."/>
      <w:lvlJc w:val="left"/>
      <w:pPr>
        <w:ind w:left="1440" w:hanging="360"/>
      </w:pPr>
    </w:lvl>
    <w:lvl w:ilvl="2" w:tplc="24A06C34">
      <w:start w:val="1"/>
      <w:numFmt w:val="lowerRoman"/>
      <w:lvlText w:val="%3."/>
      <w:lvlJc w:val="right"/>
      <w:pPr>
        <w:ind w:left="2160" w:hanging="180"/>
      </w:pPr>
    </w:lvl>
    <w:lvl w:ilvl="3" w:tplc="7DB2B46C">
      <w:start w:val="1"/>
      <w:numFmt w:val="decimal"/>
      <w:lvlText w:val="%4."/>
      <w:lvlJc w:val="left"/>
      <w:pPr>
        <w:ind w:left="2880" w:hanging="360"/>
      </w:pPr>
    </w:lvl>
    <w:lvl w:ilvl="4" w:tplc="07E2D0E0">
      <w:start w:val="1"/>
      <w:numFmt w:val="lowerLetter"/>
      <w:lvlText w:val="%5."/>
      <w:lvlJc w:val="left"/>
      <w:pPr>
        <w:ind w:left="3600" w:hanging="360"/>
      </w:pPr>
    </w:lvl>
    <w:lvl w:ilvl="5" w:tplc="B1C2FB80">
      <w:start w:val="1"/>
      <w:numFmt w:val="lowerRoman"/>
      <w:lvlText w:val="%6."/>
      <w:lvlJc w:val="right"/>
      <w:pPr>
        <w:ind w:left="4320" w:hanging="180"/>
      </w:pPr>
    </w:lvl>
    <w:lvl w:ilvl="6" w:tplc="043CB10A">
      <w:start w:val="1"/>
      <w:numFmt w:val="decimal"/>
      <w:lvlText w:val="%7."/>
      <w:lvlJc w:val="left"/>
      <w:pPr>
        <w:ind w:left="5040" w:hanging="360"/>
      </w:pPr>
    </w:lvl>
    <w:lvl w:ilvl="7" w:tplc="61520F04">
      <w:start w:val="1"/>
      <w:numFmt w:val="lowerLetter"/>
      <w:lvlText w:val="%8."/>
      <w:lvlJc w:val="left"/>
      <w:pPr>
        <w:ind w:left="5760" w:hanging="360"/>
      </w:pPr>
    </w:lvl>
    <w:lvl w:ilvl="8" w:tplc="8424D05C">
      <w:start w:val="1"/>
      <w:numFmt w:val="lowerRoman"/>
      <w:lvlText w:val="%9."/>
      <w:lvlJc w:val="right"/>
      <w:pPr>
        <w:ind w:left="6480" w:hanging="180"/>
      </w:pPr>
    </w:lvl>
  </w:abstractNum>
  <w:abstractNum w:abstractNumId="9" w15:restartNumberingAfterBreak="0">
    <w:nsid w:val="3E8B884F"/>
    <w:multiLevelType w:val="hybridMultilevel"/>
    <w:tmpl w:val="9BAA6812"/>
    <w:lvl w:ilvl="0" w:tplc="E260080A">
      <w:start w:val="1"/>
      <w:numFmt w:val="decimal"/>
      <w:lvlText w:val="%1."/>
      <w:lvlJc w:val="left"/>
      <w:pPr>
        <w:ind w:left="720" w:hanging="360"/>
      </w:pPr>
    </w:lvl>
    <w:lvl w:ilvl="1" w:tplc="A8542066">
      <w:start w:val="1"/>
      <w:numFmt w:val="lowerLetter"/>
      <w:lvlText w:val="%2."/>
      <w:lvlJc w:val="left"/>
      <w:pPr>
        <w:ind w:left="1440" w:hanging="360"/>
      </w:pPr>
    </w:lvl>
    <w:lvl w:ilvl="2" w:tplc="2F261F3C">
      <w:start w:val="1"/>
      <w:numFmt w:val="lowerRoman"/>
      <w:lvlText w:val="%3."/>
      <w:lvlJc w:val="right"/>
      <w:pPr>
        <w:ind w:left="2160" w:hanging="180"/>
      </w:pPr>
    </w:lvl>
    <w:lvl w:ilvl="3" w:tplc="84F4E46C">
      <w:start w:val="1"/>
      <w:numFmt w:val="decimal"/>
      <w:lvlText w:val="%4."/>
      <w:lvlJc w:val="left"/>
      <w:pPr>
        <w:ind w:left="2880" w:hanging="360"/>
      </w:pPr>
    </w:lvl>
    <w:lvl w:ilvl="4" w:tplc="C7FEE546">
      <w:start w:val="1"/>
      <w:numFmt w:val="lowerLetter"/>
      <w:lvlText w:val="%5."/>
      <w:lvlJc w:val="left"/>
      <w:pPr>
        <w:ind w:left="3600" w:hanging="360"/>
      </w:pPr>
    </w:lvl>
    <w:lvl w:ilvl="5" w:tplc="352E9BDC">
      <w:start w:val="1"/>
      <w:numFmt w:val="lowerRoman"/>
      <w:lvlText w:val="%6."/>
      <w:lvlJc w:val="right"/>
      <w:pPr>
        <w:ind w:left="4320" w:hanging="180"/>
      </w:pPr>
    </w:lvl>
    <w:lvl w:ilvl="6" w:tplc="BE125D1A">
      <w:start w:val="1"/>
      <w:numFmt w:val="decimal"/>
      <w:lvlText w:val="%7."/>
      <w:lvlJc w:val="left"/>
      <w:pPr>
        <w:ind w:left="5040" w:hanging="360"/>
      </w:pPr>
    </w:lvl>
    <w:lvl w:ilvl="7" w:tplc="3A2873D6">
      <w:start w:val="1"/>
      <w:numFmt w:val="lowerLetter"/>
      <w:lvlText w:val="%8."/>
      <w:lvlJc w:val="left"/>
      <w:pPr>
        <w:ind w:left="5760" w:hanging="360"/>
      </w:pPr>
    </w:lvl>
    <w:lvl w:ilvl="8" w:tplc="364C66FE">
      <w:start w:val="1"/>
      <w:numFmt w:val="lowerRoman"/>
      <w:lvlText w:val="%9."/>
      <w:lvlJc w:val="right"/>
      <w:pPr>
        <w:ind w:left="6480" w:hanging="180"/>
      </w:pPr>
    </w:lvl>
  </w:abstractNum>
  <w:abstractNum w:abstractNumId="10" w15:restartNumberingAfterBreak="0">
    <w:nsid w:val="48C16204"/>
    <w:multiLevelType w:val="hybridMultilevel"/>
    <w:tmpl w:val="D5C8EA28"/>
    <w:lvl w:ilvl="0" w:tplc="7FC41FF0">
      <w:start w:val="1"/>
      <w:numFmt w:val="decimal"/>
      <w:lvlText w:val="%1."/>
      <w:lvlJc w:val="left"/>
      <w:pPr>
        <w:ind w:left="720" w:hanging="360"/>
      </w:pPr>
    </w:lvl>
    <w:lvl w:ilvl="1" w:tplc="82AC9FCA">
      <w:start w:val="1"/>
      <w:numFmt w:val="lowerLetter"/>
      <w:lvlText w:val="%2."/>
      <w:lvlJc w:val="left"/>
      <w:pPr>
        <w:ind w:left="1440" w:hanging="360"/>
      </w:pPr>
    </w:lvl>
    <w:lvl w:ilvl="2" w:tplc="9332514A">
      <w:start w:val="1"/>
      <w:numFmt w:val="lowerRoman"/>
      <w:lvlText w:val="%3."/>
      <w:lvlJc w:val="right"/>
      <w:pPr>
        <w:ind w:left="2160" w:hanging="180"/>
      </w:pPr>
    </w:lvl>
    <w:lvl w:ilvl="3" w:tplc="1E1EEF96">
      <w:start w:val="1"/>
      <w:numFmt w:val="decimal"/>
      <w:lvlText w:val="%4."/>
      <w:lvlJc w:val="left"/>
      <w:pPr>
        <w:ind w:left="2880" w:hanging="360"/>
      </w:pPr>
    </w:lvl>
    <w:lvl w:ilvl="4" w:tplc="E3B68116">
      <w:start w:val="1"/>
      <w:numFmt w:val="lowerLetter"/>
      <w:lvlText w:val="%5."/>
      <w:lvlJc w:val="left"/>
      <w:pPr>
        <w:ind w:left="3600" w:hanging="360"/>
      </w:pPr>
    </w:lvl>
    <w:lvl w:ilvl="5" w:tplc="A24CD3C8">
      <w:start w:val="1"/>
      <w:numFmt w:val="lowerRoman"/>
      <w:lvlText w:val="%6."/>
      <w:lvlJc w:val="right"/>
      <w:pPr>
        <w:ind w:left="4320" w:hanging="180"/>
      </w:pPr>
    </w:lvl>
    <w:lvl w:ilvl="6" w:tplc="4438A99E">
      <w:start w:val="1"/>
      <w:numFmt w:val="decimal"/>
      <w:lvlText w:val="%7."/>
      <w:lvlJc w:val="left"/>
      <w:pPr>
        <w:ind w:left="5040" w:hanging="360"/>
      </w:pPr>
    </w:lvl>
    <w:lvl w:ilvl="7" w:tplc="B8D08DBC">
      <w:start w:val="1"/>
      <w:numFmt w:val="lowerLetter"/>
      <w:lvlText w:val="%8."/>
      <w:lvlJc w:val="left"/>
      <w:pPr>
        <w:ind w:left="5760" w:hanging="360"/>
      </w:pPr>
    </w:lvl>
    <w:lvl w:ilvl="8" w:tplc="00200484">
      <w:start w:val="1"/>
      <w:numFmt w:val="lowerRoman"/>
      <w:lvlText w:val="%9."/>
      <w:lvlJc w:val="right"/>
      <w:pPr>
        <w:ind w:left="6480" w:hanging="180"/>
      </w:pPr>
    </w:lvl>
  </w:abstractNum>
  <w:abstractNum w:abstractNumId="11" w15:restartNumberingAfterBreak="0">
    <w:nsid w:val="491ED99B"/>
    <w:multiLevelType w:val="hybridMultilevel"/>
    <w:tmpl w:val="B39C0954"/>
    <w:lvl w:ilvl="0" w:tplc="280A73E2">
      <w:start w:val="1"/>
      <w:numFmt w:val="decimal"/>
      <w:lvlText w:val="%1."/>
      <w:lvlJc w:val="left"/>
      <w:pPr>
        <w:ind w:left="720" w:hanging="360"/>
      </w:pPr>
    </w:lvl>
    <w:lvl w:ilvl="1" w:tplc="3E06D378">
      <w:start w:val="1"/>
      <w:numFmt w:val="lowerLetter"/>
      <w:lvlText w:val="%2."/>
      <w:lvlJc w:val="left"/>
      <w:pPr>
        <w:ind w:left="1440" w:hanging="360"/>
      </w:pPr>
    </w:lvl>
    <w:lvl w:ilvl="2" w:tplc="56A0AAB6">
      <w:start w:val="1"/>
      <w:numFmt w:val="lowerRoman"/>
      <w:lvlText w:val="%3."/>
      <w:lvlJc w:val="right"/>
      <w:pPr>
        <w:ind w:left="2160" w:hanging="180"/>
      </w:pPr>
    </w:lvl>
    <w:lvl w:ilvl="3" w:tplc="85D8300C">
      <w:start w:val="1"/>
      <w:numFmt w:val="decimal"/>
      <w:lvlText w:val="%4."/>
      <w:lvlJc w:val="left"/>
      <w:pPr>
        <w:ind w:left="2880" w:hanging="360"/>
      </w:pPr>
    </w:lvl>
    <w:lvl w:ilvl="4" w:tplc="ACF2303A">
      <w:start w:val="1"/>
      <w:numFmt w:val="lowerLetter"/>
      <w:lvlText w:val="%5."/>
      <w:lvlJc w:val="left"/>
      <w:pPr>
        <w:ind w:left="3600" w:hanging="360"/>
      </w:pPr>
    </w:lvl>
    <w:lvl w:ilvl="5" w:tplc="A410ABF6">
      <w:start w:val="1"/>
      <w:numFmt w:val="lowerRoman"/>
      <w:lvlText w:val="%6."/>
      <w:lvlJc w:val="right"/>
      <w:pPr>
        <w:ind w:left="4320" w:hanging="180"/>
      </w:pPr>
    </w:lvl>
    <w:lvl w:ilvl="6" w:tplc="71DEBE10">
      <w:start w:val="1"/>
      <w:numFmt w:val="decimal"/>
      <w:lvlText w:val="%7."/>
      <w:lvlJc w:val="left"/>
      <w:pPr>
        <w:ind w:left="5040" w:hanging="360"/>
      </w:pPr>
    </w:lvl>
    <w:lvl w:ilvl="7" w:tplc="E9F291EE">
      <w:start w:val="1"/>
      <w:numFmt w:val="lowerLetter"/>
      <w:lvlText w:val="%8."/>
      <w:lvlJc w:val="left"/>
      <w:pPr>
        <w:ind w:left="5760" w:hanging="360"/>
      </w:pPr>
    </w:lvl>
    <w:lvl w:ilvl="8" w:tplc="E20456B6">
      <w:start w:val="1"/>
      <w:numFmt w:val="lowerRoman"/>
      <w:lvlText w:val="%9."/>
      <w:lvlJc w:val="right"/>
      <w:pPr>
        <w:ind w:left="6480" w:hanging="180"/>
      </w:pPr>
    </w:lvl>
  </w:abstractNum>
  <w:abstractNum w:abstractNumId="12" w15:restartNumberingAfterBreak="0">
    <w:nsid w:val="4E5B47ED"/>
    <w:multiLevelType w:val="hybridMultilevel"/>
    <w:tmpl w:val="F892A6EA"/>
    <w:lvl w:ilvl="0" w:tplc="C914BD88">
      <w:start w:val="1"/>
      <w:numFmt w:val="decimal"/>
      <w:lvlText w:val="%1."/>
      <w:lvlJc w:val="left"/>
      <w:pPr>
        <w:ind w:left="720" w:hanging="360"/>
      </w:pPr>
    </w:lvl>
    <w:lvl w:ilvl="1" w:tplc="A768D1FE">
      <w:start w:val="1"/>
      <w:numFmt w:val="lowerLetter"/>
      <w:lvlText w:val="%2."/>
      <w:lvlJc w:val="left"/>
      <w:pPr>
        <w:ind w:left="1440" w:hanging="360"/>
      </w:pPr>
    </w:lvl>
    <w:lvl w:ilvl="2" w:tplc="91A627E2">
      <w:start w:val="1"/>
      <w:numFmt w:val="lowerRoman"/>
      <w:lvlText w:val="%3."/>
      <w:lvlJc w:val="right"/>
      <w:pPr>
        <w:ind w:left="2160" w:hanging="180"/>
      </w:pPr>
    </w:lvl>
    <w:lvl w:ilvl="3" w:tplc="53B01D08">
      <w:start w:val="1"/>
      <w:numFmt w:val="decimal"/>
      <w:lvlText w:val="%4."/>
      <w:lvlJc w:val="left"/>
      <w:pPr>
        <w:ind w:left="2880" w:hanging="360"/>
      </w:pPr>
    </w:lvl>
    <w:lvl w:ilvl="4" w:tplc="FD0699C4">
      <w:start w:val="1"/>
      <w:numFmt w:val="lowerLetter"/>
      <w:lvlText w:val="%5."/>
      <w:lvlJc w:val="left"/>
      <w:pPr>
        <w:ind w:left="3600" w:hanging="360"/>
      </w:pPr>
    </w:lvl>
    <w:lvl w:ilvl="5" w:tplc="59CEAF32">
      <w:start w:val="1"/>
      <w:numFmt w:val="lowerRoman"/>
      <w:lvlText w:val="%6."/>
      <w:lvlJc w:val="right"/>
      <w:pPr>
        <w:ind w:left="4320" w:hanging="180"/>
      </w:pPr>
    </w:lvl>
    <w:lvl w:ilvl="6" w:tplc="BA969E46">
      <w:start w:val="1"/>
      <w:numFmt w:val="decimal"/>
      <w:lvlText w:val="%7."/>
      <w:lvlJc w:val="left"/>
      <w:pPr>
        <w:ind w:left="5040" w:hanging="360"/>
      </w:pPr>
    </w:lvl>
    <w:lvl w:ilvl="7" w:tplc="83ACBD66">
      <w:start w:val="1"/>
      <w:numFmt w:val="lowerLetter"/>
      <w:lvlText w:val="%8."/>
      <w:lvlJc w:val="left"/>
      <w:pPr>
        <w:ind w:left="5760" w:hanging="360"/>
      </w:pPr>
    </w:lvl>
    <w:lvl w:ilvl="8" w:tplc="8BDE6A5A">
      <w:start w:val="1"/>
      <w:numFmt w:val="lowerRoman"/>
      <w:lvlText w:val="%9."/>
      <w:lvlJc w:val="right"/>
      <w:pPr>
        <w:ind w:left="6480" w:hanging="180"/>
      </w:pPr>
    </w:lvl>
  </w:abstractNum>
  <w:abstractNum w:abstractNumId="13" w15:restartNumberingAfterBreak="0">
    <w:nsid w:val="4E971F26"/>
    <w:multiLevelType w:val="hybridMultilevel"/>
    <w:tmpl w:val="3210FE2A"/>
    <w:lvl w:ilvl="0" w:tplc="17EAB602">
      <w:start w:val="1"/>
      <w:numFmt w:val="decimal"/>
      <w:lvlText w:val="%1."/>
      <w:lvlJc w:val="left"/>
      <w:pPr>
        <w:ind w:left="720" w:hanging="360"/>
      </w:pPr>
    </w:lvl>
    <w:lvl w:ilvl="1" w:tplc="FB2C8110">
      <w:start w:val="1"/>
      <w:numFmt w:val="lowerLetter"/>
      <w:lvlText w:val="%2."/>
      <w:lvlJc w:val="left"/>
      <w:pPr>
        <w:ind w:left="1440" w:hanging="360"/>
      </w:pPr>
    </w:lvl>
    <w:lvl w:ilvl="2" w:tplc="CDFE2F68">
      <w:start w:val="1"/>
      <w:numFmt w:val="lowerRoman"/>
      <w:lvlText w:val="%3."/>
      <w:lvlJc w:val="right"/>
      <w:pPr>
        <w:ind w:left="2160" w:hanging="180"/>
      </w:pPr>
    </w:lvl>
    <w:lvl w:ilvl="3" w:tplc="05862320">
      <w:start w:val="1"/>
      <w:numFmt w:val="decimal"/>
      <w:lvlText w:val="%4."/>
      <w:lvlJc w:val="left"/>
      <w:pPr>
        <w:ind w:left="2880" w:hanging="360"/>
      </w:pPr>
    </w:lvl>
    <w:lvl w:ilvl="4" w:tplc="FFAAC296">
      <w:start w:val="1"/>
      <w:numFmt w:val="lowerLetter"/>
      <w:lvlText w:val="%5."/>
      <w:lvlJc w:val="left"/>
      <w:pPr>
        <w:ind w:left="3600" w:hanging="360"/>
      </w:pPr>
    </w:lvl>
    <w:lvl w:ilvl="5" w:tplc="82F46D66">
      <w:start w:val="1"/>
      <w:numFmt w:val="lowerRoman"/>
      <w:lvlText w:val="%6."/>
      <w:lvlJc w:val="right"/>
      <w:pPr>
        <w:ind w:left="4320" w:hanging="180"/>
      </w:pPr>
    </w:lvl>
    <w:lvl w:ilvl="6" w:tplc="5E14BCF2">
      <w:start w:val="1"/>
      <w:numFmt w:val="decimal"/>
      <w:lvlText w:val="%7."/>
      <w:lvlJc w:val="left"/>
      <w:pPr>
        <w:ind w:left="5040" w:hanging="360"/>
      </w:pPr>
    </w:lvl>
    <w:lvl w:ilvl="7" w:tplc="26A6281C">
      <w:start w:val="1"/>
      <w:numFmt w:val="lowerLetter"/>
      <w:lvlText w:val="%8."/>
      <w:lvlJc w:val="left"/>
      <w:pPr>
        <w:ind w:left="5760" w:hanging="360"/>
      </w:pPr>
    </w:lvl>
    <w:lvl w:ilvl="8" w:tplc="16EC9CCE">
      <w:start w:val="1"/>
      <w:numFmt w:val="lowerRoman"/>
      <w:lvlText w:val="%9."/>
      <w:lvlJc w:val="right"/>
      <w:pPr>
        <w:ind w:left="6480" w:hanging="180"/>
      </w:pPr>
    </w:lvl>
  </w:abstractNum>
  <w:abstractNum w:abstractNumId="14" w15:restartNumberingAfterBreak="0">
    <w:nsid w:val="5318CA67"/>
    <w:multiLevelType w:val="hybridMultilevel"/>
    <w:tmpl w:val="5464099E"/>
    <w:lvl w:ilvl="0" w:tplc="708AD4FC">
      <w:start w:val="1"/>
      <w:numFmt w:val="bullet"/>
      <w:lvlText w:val=""/>
      <w:lvlJc w:val="left"/>
      <w:pPr>
        <w:ind w:left="720" w:hanging="360"/>
      </w:pPr>
      <w:rPr>
        <w:rFonts w:ascii="Symbol" w:hAnsi="Symbol" w:hint="default"/>
      </w:rPr>
    </w:lvl>
    <w:lvl w:ilvl="1" w:tplc="7A92A2F0">
      <w:start w:val="1"/>
      <w:numFmt w:val="bullet"/>
      <w:lvlText w:val="o"/>
      <w:lvlJc w:val="left"/>
      <w:pPr>
        <w:ind w:left="1440" w:hanging="360"/>
      </w:pPr>
      <w:rPr>
        <w:rFonts w:ascii="Courier New" w:hAnsi="Courier New" w:hint="default"/>
      </w:rPr>
    </w:lvl>
    <w:lvl w:ilvl="2" w:tplc="68E8228C">
      <w:start w:val="1"/>
      <w:numFmt w:val="bullet"/>
      <w:lvlText w:val=""/>
      <w:lvlJc w:val="left"/>
      <w:pPr>
        <w:ind w:left="2160" w:hanging="360"/>
      </w:pPr>
      <w:rPr>
        <w:rFonts w:ascii="Wingdings" w:hAnsi="Wingdings" w:hint="default"/>
      </w:rPr>
    </w:lvl>
    <w:lvl w:ilvl="3" w:tplc="B25272DA">
      <w:start w:val="1"/>
      <w:numFmt w:val="bullet"/>
      <w:lvlText w:val=""/>
      <w:lvlJc w:val="left"/>
      <w:pPr>
        <w:ind w:left="2880" w:hanging="360"/>
      </w:pPr>
      <w:rPr>
        <w:rFonts w:ascii="Symbol" w:hAnsi="Symbol" w:hint="default"/>
      </w:rPr>
    </w:lvl>
    <w:lvl w:ilvl="4" w:tplc="741E1C12">
      <w:start w:val="1"/>
      <w:numFmt w:val="bullet"/>
      <w:lvlText w:val="o"/>
      <w:lvlJc w:val="left"/>
      <w:pPr>
        <w:ind w:left="3600" w:hanging="360"/>
      </w:pPr>
      <w:rPr>
        <w:rFonts w:ascii="Courier New" w:hAnsi="Courier New" w:hint="default"/>
      </w:rPr>
    </w:lvl>
    <w:lvl w:ilvl="5" w:tplc="46C68E92">
      <w:start w:val="1"/>
      <w:numFmt w:val="bullet"/>
      <w:lvlText w:val=""/>
      <w:lvlJc w:val="left"/>
      <w:pPr>
        <w:ind w:left="4320" w:hanging="360"/>
      </w:pPr>
      <w:rPr>
        <w:rFonts w:ascii="Wingdings" w:hAnsi="Wingdings" w:hint="default"/>
      </w:rPr>
    </w:lvl>
    <w:lvl w:ilvl="6" w:tplc="02FCF406">
      <w:start w:val="1"/>
      <w:numFmt w:val="bullet"/>
      <w:lvlText w:val=""/>
      <w:lvlJc w:val="left"/>
      <w:pPr>
        <w:ind w:left="5040" w:hanging="360"/>
      </w:pPr>
      <w:rPr>
        <w:rFonts w:ascii="Symbol" w:hAnsi="Symbol" w:hint="default"/>
      </w:rPr>
    </w:lvl>
    <w:lvl w:ilvl="7" w:tplc="2440142E">
      <w:start w:val="1"/>
      <w:numFmt w:val="bullet"/>
      <w:lvlText w:val="o"/>
      <w:lvlJc w:val="left"/>
      <w:pPr>
        <w:ind w:left="5760" w:hanging="360"/>
      </w:pPr>
      <w:rPr>
        <w:rFonts w:ascii="Courier New" w:hAnsi="Courier New" w:hint="default"/>
      </w:rPr>
    </w:lvl>
    <w:lvl w:ilvl="8" w:tplc="9C723CA0">
      <w:start w:val="1"/>
      <w:numFmt w:val="bullet"/>
      <w:lvlText w:val=""/>
      <w:lvlJc w:val="left"/>
      <w:pPr>
        <w:ind w:left="6480" w:hanging="360"/>
      </w:pPr>
      <w:rPr>
        <w:rFonts w:ascii="Wingdings" w:hAnsi="Wingdings" w:hint="default"/>
      </w:rPr>
    </w:lvl>
  </w:abstractNum>
  <w:abstractNum w:abstractNumId="15" w15:restartNumberingAfterBreak="0">
    <w:nsid w:val="68CCD503"/>
    <w:multiLevelType w:val="hybridMultilevel"/>
    <w:tmpl w:val="03786ABC"/>
    <w:lvl w:ilvl="0" w:tplc="32B84498">
      <w:start w:val="1"/>
      <w:numFmt w:val="decimal"/>
      <w:lvlText w:val="%1."/>
      <w:lvlJc w:val="left"/>
      <w:pPr>
        <w:ind w:left="720" w:hanging="360"/>
      </w:pPr>
    </w:lvl>
    <w:lvl w:ilvl="1" w:tplc="1234C8D8">
      <w:start w:val="1"/>
      <w:numFmt w:val="lowerLetter"/>
      <w:lvlText w:val="%2."/>
      <w:lvlJc w:val="left"/>
      <w:pPr>
        <w:ind w:left="1440" w:hanging="360"/>
      </w:pPr>
    </w:lvl>
    <w:lvl w:ilvl="2" w:tplc="B1D48332">
      <w:start w:val="1"/>
      <w:numFmt w:val="lowerRoman"/>
      <w:lvlText w:val="%3."/>
      <w:lvlJc w:val="right"/>
      <w:pPr>
        <w:ind w:left="2160" w:hanging="180"/>
      </w:pPr>
    </w:lvl>
    <w:lvl w:ilvl="3" w:tplc="93C45C9A">
      <w:start w:val="1"/>
      <w:numFmt w:val="decimal"/>
      <w:lvlText w:val="%4."/>
      <w:lvlJc w:val="left"/>
      <w:pPr>
        <w:ind w:left="2880" w:hanging="360"/>
      </w:pPr>
    </w:lvl>
    <w:lvl w:ilvl="4" w:tplc="094A9B56">
      <w:start w:val="1"/>
      <w:numFmt w:val="lowerLetter"/>
      <w:lvlText w:val="%5."/>
      <w:lvlJc w:val="left"/>
      <w:pPr>
        <w:ind w:left="3600" w:hanging="360"/>
      </w:pPr>
    </w:lvl>
    <w:lvl w:ilvl="5" w:tplc="DF0A3954">
      <w:start w:val="1"/>
      <w:numFmt w:val="lowerRoman"/>
      <w:lvlText w:val="%6."/>
      <w:lvlJc w:val="right"/>
      <w:pPr>
        <w:ind w:left="4320" w:hanging="180"/>
      </w:pPr>
    </w:lvl>
    <w:lvl w:ilvl="6" w:tplc="D206D352">
      <w:start w:val="1"/>
      <w:numFmt w:val="decimal"/>
      <w:lvlText w:val="%7."/>
      <w:lvlJc w:val="left"/>
      <w:pPr>
        <w:ind w:left="5040" w:hanging="360"/>
      </w:pPr>
    </w:lvl>
    <w:lvl w:ilvl="7" w:tplc="842E7BF2">
      <w:start w:val="1"/>
      <w:numFmt w:val="lowerLetter"/>
      <w:lvlText w:val="%8."/>
      <w:lvlJc w:val="left"/>
      <w:pPr>
        <w:ind w:left="5760" w:hanging="360"/>
      </w:pPr>
    </w:lvl>
    <w:lvl w:ilvl="8" w:tplc="6636B670">
      <w:start w:val="1"/>
      <w:numFmt w:val="lowerRoman"/>
      <w:lvlText w:val="%9."/>
      <w:lvlJc w:val="right"/>
      <w:pPr>
        <w:ind w:left="6480" w:hanging="180"/>
      </w:pPr>
    </w:lvl>
  </w:abstractNum>
  <w:abstractNum w:abstractNumId="16" w15:restartNumberingAfterBreak="0">
    <w:nsid w:val="7158B948"/>
    <w:multiLevelType w:val="hybridMultilevel"/>
    <w:tmpl w:val="1B8ADBD8"/>
    <w:lvl w:ilvl="0" w:tplc="9FBA365C">
      <w:start w:val="1"/>
      <w:numFmt w:val="decimal"/>
      <w:lvlText w:val="%1."/>
      <w:lvlJc w:val="left"/>
      <w:pPr>
        <w:ind w:left="720" w:hanging="360"/>
      </w:pPr>
    </w:lvl>
    <w:lvl w:ilvl="1" w:tplc="AFC80060">
      <w:start w:val="1"/>
      <w:numFmt w:val="lowerLetter"/>
      <w:lvlText w:val="%2."/>
      <w:lvlJc w:val="left"/>
      <w:pPr>
        <w:ind w:left="1440" w:hanging="360"/>
      </w:pPr>
    </w:lvl>
    <w:lvl w:ilvl="2" w:tplc="E02CAD56">
      <w:start w:val="1"/>
      <w:numFmt w:val="lowerRoman"/>
      <w:lvlText w:val="%3."/>
      <w:lvlJc w:val="right"/>
      <w:pPr>
        <w:ind w:left="2160" w:hanging="180"/>
      </w:pPr>
    </w:lvl>
    <w:lvl w:ilvl="3" w:tplc="35DA4024">
      <w:start w:val="1"/>
      <w:numFmt w:val="decimal"/>
      <w:lvlText w:val="%4."/>
      <w:lvlJc w:val="left"/>
      <w:pPr>
        <w:ind w:left="2880" w:hanging="360"/>
      </w:pPr>
    </w:lvl>
    <w:lvl w:ilvl="4" w:tplc="F740D938">
      <w:start w:val="1"/>
      <w:numFmt w:val="lowerLetter"/>
      <w:lvlText w:val="%5."/>
      <w:lvlJc w:val="left"/>
      <w:pPr>
        <w:ind w:left="3600" w:hanging="360"/>
      </w:pPr>
    </w:lvl>
    <w:lvl w:ilvl="5" w:tplc="F8F2214C">
      <w:start w:val="1"/>
      <w:numFmt w:val="lowerRoman"/>
      <w:lvlText w:val="%6."/>
      <w:lvlJc w:val="right"/>
      <w:pPr>
        <w:ind w:left="4320" w:hanging="180"/>
      </w:pPr>
    </w:lvl>
    <w:lvl w:ilvl="6" w:tplc="D9A2936E">
      <w:start w:val="1"/>
      <w:numFmt w:val="decimal"/>
      <w:lvlText w:val="%7."/>
      <w:lvlJc w:val="left"/>
      <w:pPr>
        <w:ind w:left="5040" w:hanging="360"/>
      </w:pPr>
    </w:lvl>
    <w:lvl w:ilvl="7" w:tplc="7A08E09E">
      <w:start w:val="1"/>
      <w:numFmt w:val="lowerLetter"/>
      <w:lvlText w:val="%8."/>
      <w:lvlJc w:val="left"/>
      <w:pPr>
        <w:ind w:left="5760" w:hanging="360"/>
      </w:pPr>
    </w:lvl>
    <w:lvl w:ilvl="8" w:tplc="A08C86E8">
      <w:start w:val="1"/>
      <w:numFmt w:val="lowerRoman"/>
      <w:lvlText w:val="%9."/>
      <w:lvlJc w:val="right"/>
      <w:pPr>
        <w:ind w:left="6480" w:hanging="180"/>
      </w:pPr>
    </w:lvl>
  </w:abstractNum>
  <w:abstractNum w:abstractNumId="17" w15:restartNumberingAfterBreak="0">
    <w:nsid w:val="7415EEAB"/>
    <w:multiLevelType w:val="hybridMultilevel"/>
    <w:tmpl w:val="023E5BBA"/>
    <w:lvl w:ilvl="0" w:tplc="7D8CF5BC">
      <w:start w:val="1"/>
      <w:numFmt w:val="decimal"/>
      <w:lvlText w:val="%1."/>
      <w:lvlJc w:val="left"/>
      <w:pPr>
        <w:ind w:left="720" w:hanging="360"/>
      </w:pPr>
    </w:lvl>
    <w:lvl w:ilvl="1" w:tplc="D05E559A">
      <w:start w:val="1"/>
      <w:numFmt w:val="lowerLetter"/>
      <w:lvlText w:val="%2."/>
      <w:lvlJc w:val="left"/>
      <w:pPr>
        <w:ind w:left="1440" w:hanging="360"/>
      </w:pPr>
    </w:lvl>
    <w:lvl w:ilvl="2" w:tplc="6A666512">
      <w:start w:val="1"/>
      <w:numFmt w:val="lowerRoman"/>
      <w:lvlText w:val="%3."/>
      <w:lvlJc w:val="right"/>
      <w:pPr>
        <w:ind w:left="2160" w:hanging="180"/>
      </w:pPr>
    </w:lvl>
    <w:lvl w:ilvl="3" w:tplc="DE3C2BA6">
      <w:start w:val="1"/>
      <w:numFmt w:val="decimal"/>
      <w:lvlText w:val="%4."/>
      <w:lvlJc w:val="left"/>
      <w:pPr>
        <w:ind w:left="2880" w:hanging="360"/>
      </w:pPr>
    </w:lvl>
    <w:lvl w:ilvl="4" w:tplc="FB34B48C">
      <w:start w:val="1"/>
      <w:numFmt w:val="lowerLetter"/>
      <w:lvlText w:val="%5."/>
      <w:lvlJc w:val="left"/>
      <w:pPr>
        <w:ind w:left="3600" w:hanging="360"/>
      </w:pPr>
    </w:lvl>
    <w:lvl w:ilvl="5" w:tplc="0ED8D38A">
      <w:start w:val="1"/>
      <w:numFmt w:val="lowerRoman"/>
      <w:lvlText w:val="%6."/>
      <w:lvlJc w:val="right"/>
      <w:pPr>
        <w:ind w:left="4320" w:hanging="180"/>
      </w:pPr>
    </w:lvl>
    <w:lvl w:ilvl="6" w:tplc="D3364160">
      <w:start w:val="1"/>
      <w:numFmt w:val="decimal"/>
      <w:lvlText w:val="%7."/>
      <w:lvlJc w:val="left"/>
      <w:pPr>
        <w:ind w:left="5040" w:hanging="360"/>
      </w:pPr>
    </w:lvl>
    <w:lvl w:ilvl="7" w:tplc="5FACD2BA">
      <w:start w:val="1"/>
      <w:numFmt w:val="lowerLetter"/>
      <w:lvlText w:val="%8."/>
      <w:lvlJc w:val="left"/>
      <w:pPr>
        <w:ind w:left="5760" w:hanging="360"/>
      </w:pPr>
    </w:lvl>
    <w:lvl w:ilvl="8" w:tplc="B47A453A">
      <w:start w:val="1"/>
      <w:numFmt w:val="lowerRoman"/>
      <w:lvlText w:val="%9."/>
      <w:lvlJc w:val="right"/>
      <w:pPr>
        <w:ind w:left="6480" w:hanging="180"/>
      </w:pPr>
    </w:lvl>
  </w:abstractNum>
  <w:abstractNum w:abstractNumId="18" w15:restartNumberingAfterBreak="0">
    <w:nsid w:val="75FD44BA"/>
    <w:multiLevelType w:val="hybridMultilevel"/>
    <w:tmpl w:val="FE6AD4EC"/>
    <w:lvl w:ilvl="0" w:tplc="F4AAAE28">
      <w:start w:val="1"/>
      <w:numFmt w:val="decimal"/>
      <w:lvlText w:val="%1."/>
      <w:lvlJc w:val="left"/>
      <w:pPr>
        <w:ind w:left="720" w:hanging="360"/>
      </w:pPr>
    </w:lvl>
    <w:lvl w:ilvl="1" w:tplc="CEC26616">
      <w:start w:val="1"/>
      <w:numFmt w:val="lowerLetter"/>
      <w:lvlText w:val="%2."/>
      <w:lvlJc w:val="left"/>
      <w:pPr>
        <w:ind w:left="1440" w:hanging="360"/>
      </w:pPr>
    </w:lvl>
    <w:lvl w:ilvl="2" w:tplc="E82C9A22">
      <w:start w:val="1"/>
      <w:numFmt w:val="lowerRoman"/>
      <w:lvlText w:val="%3."/>
      <w:lvlJc w:val="right"/>
      <w:pPr>
        <w:ind w:left="2160" w:hanging="180"/>
      </w:pPr>
    </w:lvl>
    <w:lvl w:ilvl="3" w:tplc="8ECA5A94">
      <w:start w:val="1"/>
      <w:numFmt w:val="decimal"/>
      <w:lvlText w:val="%4."/>
      <w:lvlJc w:val="left"/>
      <w:pPr>
        <w:ind w:left="2880" w:hanging="360"/>
      </w:pPr>
    </w:lvl>
    <w:lvl w:ilvl="4" w:tplc="359646E8">
      <w:start w:val="1"/>
      <w:numFmt w:val="lowerLetter"/>
      <w:lvlText w:val="%5."/>
      <w:lvlJc w:val="left"/>
      <w:pPr>
        <w:ind w:left="3600" w:hanging="360"/>
      </w:pPr>
    </w:lvl>
    <w:lvl w:ilvl="5" w:tplc="ADA08100">
      <w:start w:val="1"/>
      <w:numFmt w:val="lowerRoman"/>
      <w:lvlText w:val="%6."/>
      <w:lvlJc w:val="right"/>
      <w:pPr>
        <w:ind w:left="4320" w:hanging="180"/>
      </w:pPr>
    </w:lvl>
    <w:lvl w:ilvl="6" w:tplc="59D49620">
      <w:start w:val="1"/>
      <w:numFmt w:val="decimal"/>
      <w:lvlText w:val="%7."/>
      <w:lvlJc w:val="left"/>
      <w:pPr>
        <w:ind w:left="5040" w:hanging="360"/>
      </w:pPr>
    </w:lvl>
    <w:lvl w:ilvl="7" w:tplc="C11CEE98">
      <w:start w:val="1"/>
      <w:numFmt w:val="lowerLetter"/>
      <w:lvlText w:val="%8."/>
      <w:lvlJc w:val="left"/>
      <w:pPr>
        <w:ind w:left="5760" w:hanging="360"/>
      </w:pPr>
    </w:lvl>
    <w:lvl w:ilvl="8" w:tplc="DDDAAC98">
      <w:start w:val="1"/>
      <w:numFmt w:val="lowerRoman"/>
      <w:lvlText w:val="%9."/>
      <w:lvlJc w:val="right"/>
      <w:pPr>
        <w:ind w:left="6480" w:hanging="180"/>
      </w:pPr>
    </w:lvl>
  </w:abstractNum>
  <w:abstractNum w:abstractNumId="19" w15:restartNumberingAfterBreak="0">
    <w:nsid w:val="79DC35B7"/>
    <w:multiLevelType w:val="hybridMultilevel"/>
    <w:tmpl w:val="D3504356"/>
    <w:lvl w:ilvl="0" w:tplc="A6CA1932">
      <w:start w:val="1"/>
      <w:numFmt w:val="decimal"/>
      <w:lvlText w:val="%1."/>
      <w:lvlJc w:val="left"/>
      <w:pPr>
        <w:ind w:left="720" w:hanging="360"/>
      </w:pPr>
    </w:lvl>
    <w:lvl w:ilvl="1" w:tplc="14B48D3C">
      <w:start w:val="1"/>
      <w:numFmt w:val="lowerLetter"/>
      <w:lvlText w:val="%2."/>
      <w:lvlJc w:val="left"/>
      <w:pPr>
        <w:ind w:left="1440" w:hanging="360"/>
      </w:pPr>
    </w:lvl>
    <w:lvl w:ilvl="2" w:tplc="C8CCB48E">
      <w:start w:val="1"/>
      <w:numFmt w:val="lowerRoman"/>
      <w:lvlText w:val="%3."/>
      <w:lvlJc w:val="right"/>
      <w:pPr>
        <w:ind w:left="2160" w:hanging="180"/>
      </w:pPr>
    </w:lvl>
    <w:lvl w:ilvl="3" w:tplc="46C2E33C">
      <w:start w:val="1"/>
      <w:numFmt w:val="decimal"/>
      <w:lvlText w:val="%4."/>
      <w:lvlJc w:val="left"/>
      <w:pPr>
        <w:ind w:left="2880" w:hanging="360"/>
      </w:pPr>
    </w:lvl>
    <w:lvl w:ilvl="4" w:tplc="0D3C1BCE">
      <w:start w:val="1"/>
      <w:numFmt w:val="lowerLetter"/>
      <w:lvlText w:val="%5."/>
      <w:lvlJc w:val="left"/>
      <w:pPr>
        <w:ind w:left="3600" w:hanging="360"/>
      </w:pPr>
    </w:lvl>
    <w:lvl w:ilvl="5" w:tplc="36CECF88">
      <w:start w:val="1"/>
      <w:numFmt w:val="lowerRoman"/>
      <w:lvlText w:val="%6."/>
      <w:lvlJc w:val="right"/>
      <w:pPr>
        <w:ind w:left="4320" w:hanging="180"/>
      </w:pPr>
    </w:lvl>
    <w:lvl w:ilvl="6" w:tplc="3AAEB71A">
      <w:start w:val="1"/>
      <w:numFmt w:val="decimal"/>
      <w:lvlText w:val="%7."/>
      <w:lvlJc w:val="left"/>
      <w:pPr>
        <w:ind w:left="5040" w:hanging="360"/>
      </w:pPr>
    </w:lvl>
    <w:lvl w:ilvl="7" w:tplc="0FEE6016">
      <w:start w:val="1"/>
      <w:numFmt w:val="lowerLetter"/>
      <w:lvlText w:val="%8."/>
      <w:lvlJc w:val="left"/>
      <w:pPr>
        <w:ind w:left="5760" w:hanging="360"/>
      </w:pPr>
    </w:lvl>
    <w:lvl w:ilvl="8" w:tplc="BB9AB228">
      <w:start w:val="1"/>
      <w:numFmt w:val="lowerRoman"/>
      <w:lvlText w:val="%9."/>
      <w:lvlJc w:val="right"/>
      <w:pPr>
        <w:ind w:left="6480" w:hanging="180"/>
      </w:pPr>
    </w:lvl>
  </w:abstractNum>
  <w:abstractNum w:abstractNumId="20" w15:restartNumberingAfterBreak="0">
    <w:nsid w:val="7FA566B7"/>
    <w:multiLevelType w:val="hybridMultilevel"/>
    <w:tmpl w:val="BF9A318A"/>
    <w:lvl w:ilvl="0" w:tplc="C23C006E">
      <w:start w:val="1"/>
      <w:numFmt w:val="decimal"/>
      <w:lvlText w:val="%1."/>
      <w:lvlJc w:val="left"/>
      <w:pPr>
        <w:ind w:left="720" w:hanging="360"/>
      </w:pPr>
    </w:lvl>
    <w:lvl w:ilvl="1" w:tplc="E146B484">
      <w:start w:val="1"/>
      <w:numFmt w:val="lowerLetter"/>
      <w:lvlText w:val="%2."/>
      <w:lvlJc w:val="left"/>
      <w:pPr>
        <w:ind w:left="1440" w:hanging="360"/>
      </w:pPr>
    </w:lvl>
    <w:lvl w:ilvl="2" w:tplc="C36225B2">
      <w:start w:val="1"/>
      <w:numFmt w:val="lowerRoman"/>
      <w:lvlText w:val="%3."/>
      <w:lvlJc w:val="right"/>
      <w:pPr>
        <w:ind w:left="2160" w:hanging="180"/>
      </w:pPr>
    </w:lvl>
    <w:lvl w:ilvl="3" w:tplc="913C3D42">
      <w:start w:val="1"/>
      <w:numFmt w:val="decimal"/>
      <w:lvlText w:val="%4."/>
      <w:lvlJc w:val="left"/>
      <w:pPr>
        <w:ind w:left="2880" w:hanging="360"/>
      </w:pPr>
    </w:lvl>
    <w:lvl w:ilvl="4" w:tplc="9B9AFB38">
      <w:start w:val="1"/>
      <w:numFmt w:val="lowerLetter"/>
      <w:lvlText w:val="%5."/>
      <w:lvlJc w:val="left"/>
      <w:pPr>
        <w:ind w:left="3600" w:hanging="360"/>
      </w:pPr>
    </w:lvl>
    <w:lvl w:ilvl="5" w:tplc="4822C586">
      <w:start w:val="1"/>
      <w:numFmt w:val="lowerRoman"/>
      <w:lvlText w:val="%6."/>
      <w:lvlJc w:val="right"/>
      <w:pPr>
        <w:ind w:left="4320" w:hanging="180"/>
      </w:pPr>
    </w:lvl>
    <w:lvl w:ilvl="6" w:tplc="42E853D8">
      <w:start w:val="1"/>
      <w:numFmt w:val="decimal"/>
      <w:lvlText w:val="%7."/>
      <w:lvlJc w:val="left"/>
      <w:pPr>
        <w:ind w:left="5040" w:hanging="360"/>
      </w:pPr>
    </w:lvl>
    <w:lvl w:ilvl="7" w:tplc="F170D5C2">
      <w:start w:val="1"/>
      <w:numFmt w:val="lowerLetter"/>
      <w:lvlText w:val="%8."/>
      <w:lvlJc w:val="left"/>
      <w:pPr>
        <w:ind w:left="5760" w:hanging="360"/>
      </w:pPr>
    </w:lvl>
    <w:lvl w:ilvl="8" w:tplc="10144552">
      <w:start w:val="1"/>
      <w:numFmt w:val="lowerRoman"/>
      <w:lvlText w:val="%9."/>
      <w:lvlJc w:val="right"/>
      <w:pPr>
        <w:ind w:left="6480" w:hanging="180"/>
      </w:pPr>
    </w:lvl>
  </w:abstractNum>
  <w:num w:numId="1">
    <w:abstractNumId w:val="13"/>
  </w:num>
  <w:num w:numId="2">
    <w:abstractNumId w:val="15"/>
  </w:num>
  <w:num w:numId="3">
    <w:abstractNumId w:val="5"/>
  </w:num>
  <w:num w:numId="4">
    <w:abstractNumId w:val="2"/>
  </w:num>
  <w:num w:numId="5">
    <w:abstractNumId w:val="7"/>
  </w:num>
  <w:num w:numId="6">
    <w:abstractNumId w:val="0"/>
  </w:num>
  <w:num w:numId="7">
    <w:abstractNumId w:val="3"/>
  </w:num>
  <w:num w:numId="8">
    <w:abstractNumId w:val="4"/>
  </w:num>
  <w:num w:numId="9">
    <w:abstractNumId w:val="17"/>
  </w:num>
  <w:num w:numId="10">
    <w:abstractNumId w:val="16"/>
  </w:num>
  <w:num w:numId="11">
    <w:abstractNumId w:val="12"/>
  </w:num>
  <w:num w:numId="12">
    <w:abstractNumId w:val="1"/>
  </w:num>
  <w:num w:numId="13">
    <w:abstractNumId w:val="6"/>
  </w:num>
  <w:num w:numId="14">
    <w:abstractNumId w:val="18"/>
  </w:num>
  <w:num w:numId="15">
    <w:abstractNumId w:val="11"/>
  </w:num>
  <w:num w:numId="16">
    <w:abstractNumId w:val="8"/>
  </w:num>
  <w:num w:numId="17">
    <w:abstractNumId w:val="10"/>
  </w:num>
  <w:num w:numId="18">
    <w:abstractNumId w:val="9"/>
  </w:num>
  <w:num w:numId="19">
    <w:abstractNumId w:val="20"/>
  </w:num>
  <w:num w:numId="20">
    <w:abstractNumId w:val="19"/>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3B5AFEC"/>
    <w:rsid w:val="007846B8"/>
    <w:rsid w:val="00DB4BB0"/>
    <w:rsid w:val="33B5AFEC"/>
    <w:rsid w:val="564276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302A4"/>
  <w15:chartTrackingRefBased/>
  <w15:docId w15:val="{06B78D2B-1528-48D8-B47E-6E03FA16C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loodpressureuk.org/your-blood-pressure/how-to-lower-your-blood-pressure/healthy-living/alcohol-and-your-blood-pressure/" TargetMode="External"/><Relationship Id="rId13" Type="http://schemas.openxmlformats.org/officeDocument/2006/relationships/hyperlink" Target="https://health.clevelandclinic.org/infrared-sauna-benefits/" TargetMode="External"/><Relationship Id="rId18" Type="http://schemas.openxmlformats.org/officeDocument/2006/relationships/hyperlink" Target="https://www.researchgate.net/profile/Donatella-Di-Corrado/publication/311750288_The_role_of_deep_breathing_on_stress/links/5aaf7a340f7e9b4897c08027/The-role-of-deep-breathing-on-stress.pdf"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journals.physiology.org/doi/full/10.1152/physiologyonline.2000.15.5.229" TargetMode="External"/><Relationship Id="rId7" Type="http://schemas.openxmlformats.org/officeDocument/2006/relationships/hyperlink" Target="https://ncdalliance.org/why-ncds/risk-factors-prevention/physical-inactivity" TargetMode="External"/><Relationship Id="rId12" Type="http://schemas.openxmlformats.org/officeDocument/2006/relationships/hyperlink" Target="https://www.nhs.uk/conditions/high-blood-pressure-hypertension/" TargetMode="External"/><Relationship Id="rId17" Type="http://schemas.openxmlformats.org/officeDocument/2006/relationships/hyperlink" Target="https://saunahelper.com/how-to-breathe-in-the-sauna/"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mayoclinic.org/diseases-conditions/high-blood-pressure/in-depth/stress-and-high-blood-pressure/art-20044190" TargetMode="External"/><Relationship Id="rId20" Type="http://schemas.openxmlformats.org/officeDocument/2006/relationships/hyperlink" Target="https://www.michiganmedicine.org/health-lab/easy-way-beat-stress-and-build-healthier-life" TargetMode="External"/><Relationship Id="rId1" Type="http://schemas.openxmlformats.org/officeDocument/2006/relationships/numbering" Target="numbering.xml"/><Relationship Id="rId6" Type="http://schemas.openxmlformats.org/officeDocument/2006/relationships/hyperlink" Target="https://www.nhs.uk/conditions/high-blood-pressure-hypertension/prevention/" TargetMode="External"/><Relationship Id="rId11" Type="http://schemas.openxmlformats.org/officeDocument/2006/relationships/hyperlink" Target="https://www.healthline.com/health/high-blood-pressure-hypertension/blood-pressure-reading-explained" TargetMode="External"/><Relationship Id="rId24" Type="http://schemas.openxmlformats.org/officeDocument/2006/relationships/hyperlink" Target="https://www.ahajournals.org/doi/full/10.1161/01.HYP.0000061116.20490.8D" TargetMode="External"/><Relationship Id="rId5" Type="http://schemas.openxmlformats.org/officeDocument/2006/relationships/hyperlink" Target="https://www.who.int/news/item/25-08-2021-more-than-700-million-people-with-untreated-hypertension" TargetMode="External"/><Relationship Id="rId15" Type="http://schemas.openxmlformats.org/officeDocument/2006/relationships/hyperlink" Target="https://www.medicalnewstoday.com/articles/327402" TargetMode="External"/><Relationship Id="rId23" Type="http://schemas.openxmlformats.org/officeDocument/2006/relationships/hyperlink" Target="https://onlinelibrary.wiley.com/doi/pdf/10.1002/clc.23077" TargetMode="External"/><Relationship Id="rId10" Type="http://schemas.openxmlformats.org/officeDocument/2006/relationships/hyperlink" Target="https://www.cdc.gov/bloodpressure/about.htm" TargetMode="External"/><Relationship Id="rId19" Type="http://schemas.openxmlformats.org/officeDocument/2006/relationships/hyperlink" Target="https://www.medicinenet.com/why_do_navy_seals_use_box_breathing/article.htm" TargetMode="External"/><Relationship Id="rId4" Type="http://schemas.openxmlformats.org/officeDocument/2006/relationships/webSettings" Target="webSettings.xml"/><Relationship Id="rId9" Type="http://schemas.openxmlformats.org/officeDocument/2006/relationships/hyperlink" Target="https://www.ahajournals.org/doi/full/10.1161/01.hyp.37.2.187" TargetMode="External"/><Relationship Id="rId14" Type="http://schemas.openxmlformats.org/officeDocument/2006/relationships/hyperlink" Target="https://www.blood.co.uk/news-and-campaigns/the-donor/latest-stories/functions-of-blood-regulation/" TargetMode="External"/><Relationship Id="rId22" Type="http://schemas.openxmlformats.org/officeDocument/2006/relationships/hyperlink" Target="https://www.ncbi.nlm.nih.gov/pmc/articles/PMC550573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1655</Words>
  <Characters>9437</Characters>
  <Application>Microsoft Office Word</Application>
  <DocSecurity>0</DocSecurity>
  <Lines>78</Lines>
  <Paragraphs>22</Paragraphs>
  <ScaleCrop>false</ScaleCrop>
  <Company/>
  <LinksUpToDate>false</LinksUpToDate>
  <CharactersWithSpaces>11070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2</cp:revision>
  <dcterms:created xsi:type="dcterms:W3CDTF">2023-08-19T07:53:00Z</dcterms:created>
  <dcterms:modified xsi:type="dcterms:W3CDTF">2023-08-21T23:47:00Z</dcterms:modified>
</cp:coreProperties>
</file>