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F9BF81" w14:textId="77777777" w:rsidR="00B27E81" w:rsidRPr="006F6EBE" w:rsidRDefault="00D47A89" w:rsidP="006F6EBE">
      <w:pPr>
        <w:jc w:val="center"/>
        <w:rPr>
          <w:rFonts w:ascii="Verdana" w:hAnsi="Verdana"/>
          <w:b/>
          <w:bCs/>
          <w:sz w:val="40"/>
          <w:szCs w:val="40"/>
        </w:rPr>
      </w:pPr>
      <w:r w:rsidRPr="006F6EBE">
        <w:rPr>
          <w:rFonts w:ascii="Verdana" w:hAnsi="Verdana"/>
          <w:b/>
          <w:bCs/>
          <w:sz w:val="40"/>
          <w:szCs w:val="40"/>
        </w:rPr>
        <w:t xml:space="preserve">Making the </w:t>
      </w:r>
      <w:r w:rsidR="00B27E81" w:rsidRPr="006F6EBE">
        <w:rPr>
          <w:rFonts w:ascii="Verdana" w:hAnsi="Verdana"/>
          <w:b/>
          <w:bCs/>
          <w:sz w:val="40"/>
          <w:szCs w:val="40"/>
        </w:rPr>
        <w:t>Mediterranean diet kid-friendly</w:t>
      </w:r>
    </w:p>
    <w:p w14:paraId="123472FC" w14:textId="77777777" w:rsidR="00D47A89" w:rsidRPr="006F6EBE" w:rsidRDefault="00D47A89" w:rsidP="00D47A89">
      <w:pPr>
        <w:rPr>
          <w:rFonts w:ascii="Verdana" w:hAnsi="Verdana"/>
          <w:sz w:val="28"/>
          <w:szCs w:val="28"/>
        </w:rPr>
      </w:pPr>
      <w:r w:rsidRPr="006F6EBE">
        <w:rPr>
          <w:rFonts w:ascii="Verdana" w:hAnsi="Verdana"/>
          <w:sz w:val="28"/>
          <w:szCs w:val="28"/>
        </w:rPr>
        <w:t xml:space="preserve">What do you think of when somebody says "Mediterranean diet?" Oranges, olive oil, tomatoes, fish? Well, guess what: it's not just for adults. </w:t>
      </w:r>
    </w:p>
    <w:p w14:paraId="012BED17" w14:textId="77777777" w:rsidR="00D47A89" w:rsidRPr="006F6EBE" w:rsidRDefault="00D47A89" w:rsidP="00D47A89">
      <w:pPr>
        <w:rPr>
          <w:rFonts w:ascii="Verdana" w:hAnsi="Verdana"/>
          <w:sz w:val="28"/>
          <w:szCs w:val="28"/>
        </w:rPr>
      </w:pPr>
      <w:r w:rsidRPr="006F6EBE">
        <w:rPr>
          <w:rFonts w:ascii="Verdana" w:hAnsi="Verdana"/>
          <w:sz w:val="28"/>
          <w:szCs w:val="28"/>
        </w:rPr>
        <w:t xml:space="preserve">The Mediterranean diet is the healthiest in the world by far and also happens to be pretty tasty. It's based on fresh vegetables, fruits, whole grains (breads), legumes (beans), fish and nuts. With plenty of herbs and spices as a healthier alternative for salt or butter. Instead of using cheese or yogurt as main ingredients, smaller portions are served with meals. </w:t>
      </w:r>
    </w:p>
    <w:p w14:paraId="0D334009" w14:textId="77777777" w:rsidR="00D47A89" w:rsidRPr="006F6EBE" w:rsidRDefault="00D47A89" w:rsidP="00D47A89">
      <w:pPr>
        <w:rPr>
          <w:rFonts w:ascii="Verdana" w:hAnsi="Verdana"/>
          <w:sz w:val="28"/>
          <w:szCs w:val="28"/>
        </w:rPr>
      </w:pPr>
      <w:r w:rsidRPr="006F6EBE">
        <w:rPr>
          <w:rFonts w:ascii="Verdana" w:hAnsi="Verdana"/>
          <w:sz w:val="28"/>
          <w:szCs w:val="28"/>
        </w:rPr>
        <w:t xml:space="preserve">There are lots of salad vegetables dressed with tasty, oil-based vinaigrette instead of mayonnaise -based ones. Fish is the main event instead of red meat, all washed down with a </w:t>
      </w:r>
      <w:r w:rsidRPr="006F6EBE">
        <w:rPr>
          <w:rFonts w:ascii="Verdana" w:hAnsi="Verdana"/>
          <w:b/>
          <w:bCs/>
          <w:sz w:val="28"/>
          <w:szCs w:val="28"/>
        </w:rPr>
        <w:t>small</w:t>
      </w:r>
      <w:r w:rsidRPr="006F6EBE">
        <w:rPr>
          <w:rFonts w:ascii="Verdana" w:hAnsi="Verdana"/>
          <w:sz w:val="28"/>
          <w:szCs w:val="28"/>
        </w:rPr>
        <w:t xml:space="preserve"> amount of red wine during dinner. </w:t>
      </w:r>
    </w:p>
    <w:p w14:paraId="022C40FD" w14:textId="77777777" w:rsidR="00D47A89" w:rsidRPr="006F6EBE" w:rsidRDefault="00D47A89" w:rsidP="00D47A89">
      <w:pPr>
        <w:rPr>
          <w:rFonts w:ascii="Verdana" w:hAnsi="Verdana"/>
          <w:sz w:val="28"/>
          <w:szCs w:val="28"/>
        </w:rPr>
      </w:pPr>
      <w:r w:rsidRPr="006F6EBE">
        <w:rPr>
          <w:rFonts w:ascii="Verdana" w:hAnsi="Verdana"/>
          <w:sz w:val="28"/>
          <w:szCs w:val="28"/>
        </w:rPr>
        <w:t xml:space="preserve">Now I am not suggesting you get your kids to drink wine instead of the sugary drinks that they love but there is no reason why they can't eat any of the other components of this heart-healthy diet. </w:t>
      </w:r>
    </w:p>
    <w:p w14:paraId="76C5CCDC" w14:textId="688C7434" w:rsidR="00D47A89" w:rsidRPr="006F6EBE" w:rsidRDefault="00D47A89" w:rsidP="00D47A89">
      <w:pPr>
        <w:rPr>
          <w:rFonts w:ascii="Verdana" w:hAnsi="Verdana"/>
          <w:sz w:val="28"/>
          <w:szCs w:val="28"/>
        </w:rPr>
      </w:pPr>
      <w:r w:rsidRPr="006F6EBE">
        <w:rPr>
          <w:rFonts w:ascii="Verdana" w:hAnsi="Verdana"/>
          <w:sz w:val="28"/>
          <w:szCs w:val="28"/>
        </w:rPr>
        <w:t xml:space="preserve">First of all, let’s be clear that when feeding this diet to children it is not a weight loss regime. It is a way of eating for a lifetime. When thinking about the word ‘diet’ think of how a lion's diet is meat, a giraffe's diet is leaves and grasses, a hen's diet is corn. And a human's diet should be the Mediterranean way of eating. </w:t>
      </w:r>
    </w:p>
    <w:p w14:paraId="1D511D28" w14:textId="77777777" w:rsidR="00D47A89" w:rsidRPr="006F6EBE" w:rsidRDefault="00D47A89" w:rsidP="00D47A89">
      <w:pPr>
        <w:rPr>
          <w:rFonts w:ascii="Verdana" w:hAnsi="Verdana"/>
          <w:sz w:val="28"/>
          <w:szCs w:val="28"/>
        </w:rPr>
      </w:pPr>
      <w:r w:rsidRPr="006F6EBE">
        <w:rPr>
          <w:rFonts w:ascii="Verdana" w:hAnsi="Verdana"/>
          <w:sz w:val="28"/>
          <w:szCs w:val="28"/>
        </w:rPr>
        <w:t xml:space="preserve">The younger a person is when they start eating this diet the better. It's time for the younger generation to reap the benefits of this healthy and delicious lifestyle. You can start them on this diet as soon as they start weaning, before they develop a taste for fast food, candy and processed foods. Foods that are known to lead to obesity and diabetes in children, setting them up for a lifetime of illness and disease (1). </w:t>
      </w:r>
    </w:p>
    <w:p w14:paraId="4BD858D4" w14:textId="77777777" w:rsidR="00D47A89" w:rsidRPr="006F6EBE" w:rsidRDefault="00D47A89" w:rsidP="00D47A89">
      <w:pPr>
        <w:rPr>
          <w:rFonts w:ascii="Verdana" w:hAnsi="Verdana"/>
          <w:sz w:val="28"/>
          <w:szCs w:val="28"/>
        </w:rPr>
      </w:pPr>
      <w:r w:rsidRPr="006F6EBE">
        <w:rPr>
          <w:rFonts w:ascii="Verdana" w:hAnsi="Verdana"/>
          <w:sz w:val="28"/>
          <w:szCs w:val="28"/>
        </w:rPr>
        <w:t xml:space="preserve">According to the World Health Organisation, 340 million children, worldwide are classed as obese. Worse still, 38 million of those are under 5 (2)! Do you want your child to be included in those scary statistics? If not, the Mediterranean diet is a great place to start. </w:t>
      </w:r>
    </w:p>
    <w:p w14:paraId="45D499ED" w14:textId="77777777" w:rsidR="00D47A89" w:rsidRPr="006F6EBE" w:rsidRDefault="00D47A89" w:rsidP="00D47A89">
      <w:pPr>
        <w:rPr>
          <w:rFonts w:ascii="Verdana" w:hAnsi="Verdana"/>
          <w:sz w:val="28"/>
          <w:szCs w:val="28"/>
        </w:rPr>
      </w:pPr>
      <w:r w:rsidRPr="006F6EBE">
        <w:rPr>
          <w:rFonts w:ascii="Verdana" w:hAnsi="Verdana"/>
          <w:sz w:val="28"/>
          <w:szCs w:val="28"/>
        </w:rPr>
        <w:t xml:space="preserve">The basis of the Mediterranean diet is plant foods which includes vegetables, fruits, nuts and seeds. It is not advisable to give very young children nuts and seeds as a) they may choke on them and b) they may be susceptible to allergies. These foods are best introduced slowly. </w:t>
      </w:r>
    </w:p>
    <w:p w14:paraId="0821FBEF" w14:textId="77777777" w:rsidR="00D47A89" w:rsidRPr="006F6EBE" w:rsidRDefault="00D47A89" w:rsidP="00D47A89">
      <w:pPr>
        <w:rPr>
          <w:rFonts w:ascii="Verdana" w:hAnsi="Verdana"/>
          <w:sz w:val="28"/>
          <w:szCs w:val="28"/>
        </w:rPr>
      </w:pPr>
      <w:r w:rsidRPr="006F6EBE">
        <w:rPr>
          <w:rFonts w:ascii="Verdana" w:hAnsi="Verdana"/>
          <w:sz w:val="28"/>
          <w:szCs w:val="28"/>
        </w:rPr>
        <w:t xml:space="preserve">But there is absolutely no reason why you cannot start your child on vegetables from an early age. Choose organic or home-grown if you can, as the chemicals on non-organic vegetables could irritate young guts, cause illness and even affect their development (3). </w:t>
      </w:r>
    </w:p>
    <w:p w14:paraId="1ACAA358" w14:textId="77777777" w:rsidR="00D47A89" w:rsidRPr="006F6EBE" w:rsidRDefault="00D47A89" w:rsidP="00D47A89">
      <w:pPr>
        <w:rPr>
          <w:rFonts w:ascii="Verdana" w:hAnsi="Verdana"/>
          <w:sz w:val="28"/>
          <w:szCs w:val="28"/>
        </w:rPr>
      </w:pPr>
      <w:r w:rsidRPr="006F6EBE">
        <w:rPr>
          <w:rFonts w:ascii="Verdana" w:hAnsi="Verdana"/>
          <w:sz w:val="28"/>
          <w:szCs w:val="28"/>
        </w:rPr>
        <w:t xml:space="preserve">You can puree vegetables to start with or make soup. Flavour them with herbs instead of salt to make them healthier and prevent your child from developing a taste for salty foods. Once children are weaned there is no reason why they cannot eat the same foods as their parents on the Mediterranean diet. </w:t>
      </w:r>
    </w:p>
    <w:p w14:paraId="6AE91E30" w14:textId="6F52EB6B" w:rsidR="00D47A89" w:rsidRPr="006F6EBE" w:rsidRDefault="00D47A89" w:rsidP="00D47A89">
      <w:pPr>
        <w:rPr>
          <w:rFonts w:ascii="Verdana" w:hAnsi="Verdana"/>
          <w:sz w:val="28"/>
          <w:szCs w:val="28"/>
        </w:rPr>
      </w:pPr>
      <w:r w:rsidRPr="006F6EBE">
        <w:rPr>
          <w:rFonts w:ascii="Verdana" w:hAnsi="Verdana"/>
          <w:sz w:val="28"/>
          <w:szCs w:val="28"/>
        </w:rPr>
        <w:t>Unfortunately, if you</w:t>
      </w:r>
      <w:r w:rsidR="00772D67">
        <w:rPr>
          <w:rFonts w:ascii="Verdana" w:hAnsi="Verdana"/>
          <w:sz w:val="28"/>
          <w:szCs w:val="28"/>
        </w:rPr>
        <w:t>r</w:t>
      </w:r>
      <w:r w:rsidRPr="006F6EBE">
        <w:rPr>
          <w:rFonts w:ascii="Verdana" w:hAnsi="Verdana"/>
          <w:sz w:val="28"/>
          <w:szCs w:val="28"/>
        </w:rPr>
        <w:t xml:space="preserve"> child has already developed a taste for burgers, chicken nuggets</w:t>
      </w:r>
      <w:r w:rsidR="007B4740" w:rsidRPr="006F6EBE">
        <w:rPr>
          <w:rFonts w:ascii="Verdana" w:hAnsi="Verdana"/>
          <w:sz w:val="28"/>
          <w:szCs w:val="28"/>
        </w:rPr>
        <w:t xml:space="preserve">, fish fingers, chips/fries, </w:t>
      </w:r>
      <w:r w:rsidRPr="006F6EBE">
        <w:rPr>
          <w:rFonts w:ascii="Verdana" w:hAnsi="Verdana"/>
          <w:sz w:val="28"/>
          <w:szCs w:val="28"/>
        </w:rPr>
        <w:t xml:space="preserve">sugary desserts and beverages it may be harder to get them to eat the healthy alternatives on the Mediterranean diet. </w:t>
      </w:r>
    </w:p>
    <w:p w14:paraId="0C3812A0" w14:textId="77777777" w:rsidR="007B4740" w:rsidRPr="006F6EBE" w:rsidRDefault="00D47A89" w:rsidP="007B4740">
      <w:pPr>
        <w:rPr>
          <w:rFonts w:ascii="Verdana" w:hAnsi="Verdana"/>
          <w:sz w:val="28"/>
          <w:szCs w:val="28"/>
        </w:rPr>
      </w:pPr>
      <w:r w:rsidRPr="006F6EBE">
        <w:rPr>
          <w:rFonts w:ascii="Verdana" w:hAnsi="Verdana"/>
          <w:sz w:val="28"/>
          <w:szCs w:val="28"/>
        </w:rPr>
        <w:t>One of the easiest ways to introduce children to this way of eating is to make sneaky swaps. For instance, don't buy pasta sauce full of salt and sugar. Make your own. Better still get your child to help. Unfortunately, cookery skills are no longer taught in school which is part of the obesity problem</w:t>
      </w:r>
      <w:r w:rsidR="007B4740" w:rsidRPr="006F6EBE">
        <w:rPr>
          <w:rFonts w:ascii="Verdana" w:hAnsi="Verdana"/>
          <w:sz w:val="28"/>
          <w:szCs w:val="28"/>
        </w:rPr>
        <w:t xml:space="preserve"> (4). </w:t>
      </w:r>
      <w:r w:rsidRPr="006F6EBE">
        <w:rPr>
          <w:rFonts w:ascii="Verdana" w:hAnsi="Verdana"/>
          <w:sz w:val="28"/>
          <w:szCs w:val="28"/>
        </w:rPr>
        <w:t xml:space="preserve"> </w:t>
      </w:r>
    </w:p>
    <w:p w14:paraId="5E2F28EA" w14:textId="59D851C0" w:rsidR="00D47A89" w:rsidRPr="006F6EBE" w:rsidRDefault="00D47A89" w:rsidP="007B4740">
      <w:pPr>
        <w:rPr>
          <w:rFonts w:ascii="Verdana" w:hAnsi="Verdana"/>
          <w:sz w:val="28"/>
          <w:szCs w:val="28"/>
        </w:rPr>
      </w:pPr>
      <w:r w:rsidRPr="006F6EBE">
        <w:rPr>
          <w:rFonts w:ascii="Verdana" w:hAnsi="Verdana"/>
          <w:sz w:val="28"/>
          <w:szCs w:val="28"/>
        </w:rPr>
        <w:t>Children are much more likely to eat something they cooked themselves. Plus one reason the pe</w:t>
      </w:r>
      <w:r w:rsidR="007B4740" w:rsidRPr="006F6EBE">
        <w:rPr>
          <w:rFonts w:ascii="Verdana" w:hAnsi="Verdana"/>
          <w:sz w:val="28"/>
          <w:szCs w:val="28"/>
        </w:rPr>
        <w:t>ople of the M</w:t>
      </w:r>
      <w:r w:rsidRPr="006F6EBE">
        <w:rPr>
          <w:rFonts w:ascii="Verdana" w:hAnsi="Verdana"/>
          <w:sz w:val="28"/>
          <w:szCs w:val="28"/>
        </w:rPr>
        <w:t xml:space="preserve">editerranean live longer is because they value time spent with family. Making memories with your child teaching them to cook is far more valuable than a trip to </w:t>
      </w:r>
      <w:r w:rsidR="006F6EBE" w:rsidRPr="006F6EBE">
        <w:rPr>
          <w:rFonts w:ascii="Verdana" w:hAnsi="Verdana"/>
          <w:sz w:val="28"/>
          <w:szCs w:val="28"/>
        </w:rPr>
        <w:t>MacDonald’s</w:t>
      </w:r>
      <w:r w:rsidR="007B4740" w:rsidRPr="006F6EBE">
        <w:rPr>
          <w:rFonts w:ascii="Verdana" w:hAnsi="Verdana"/>
          <w:sz w:val="28"/>
          <w:szCs w:val="28"/>
        </w:rPr>
        <w:t xml:space="preserve"> (5)</w:t>
      </w:r>
      <w:r w:rsidRPr="006F6EBE">
        <w:rPr>
          <w:rFonts w:ascii="Verdana" w:hAnsi="Verdana"/>
          <w:sz w:val="28"/>
          <w:szCs w:val="28"/>
        </w:rPr>
        <w:t xml:space="preserve">. </w:t>
      </w:r>
    </w:p>
    <w:p w14:paraId="524179F7" w14:textId="61EC5C0C" w:rsidR="00D47A89" w:rsidRPr="006F6EBE" w:rsidRDefault="007B4740" w:rsidP="00D47A89">
      <w:pPr>
        <w:rPr>
          <w:rFonts w:ascii="Verdana" w:hAnsi="Verdana"/>
          <w:sz w:val="28"/>
          <w:szCs w:val="28"/>
        </w:rPr>
      </w:pPr>
      <w:r w:rsidRPr="006F6EBE">
        <w:rPr>
          <w:rFonts w:ascii="Verdana" w:hAnsi="Verdana"/>
          <w:sz w:val="28"/>
          <w:szCs w:val="28"/>
        </w:rPr>
        <w:t>Another way</w:t>
      </w:r>
      <w:r w:rsidR="00D47A89" w:rsidRPr="006F6EBE">
        <w:rPr>
          <w:rFonts w:ascii="Verdana" w:hAnsi="Verdana"/>
          <w:sz w:val="28"/>
          <w:szCs w:val="28"/>
        </w:rPr>
        <w:t xml:space="preserve"> to introduce children to the Mediterranean way of eating is to sit at a table, instead of eating with food on your lap in front of the television. Not only is this more sociable and better for your digestion, it encourages conversation, family interaction and stronger relationships. Just remember to tell everyone to leave their mobile/cell phones in another r</w:t>
      </w:r>
      <w:r w:rsidRPr="006F6EBE">
        <w:rPr>
          <w:rFonts w:ascii="Verdana" w:hAnsi="Verdana"/>
          <w:sz w:val="28"/>
          <w:szCs w:val="28"/>
        </w:rPr>
        <w:t>oom as well (5</w:t>
      </w:r>
      <w:r w:rsidR="00D47A89" w:rsidRPr="006F6EBE">
        <w:rPr>
          <w:rFonts w:ascii="Verdana" w:hAnsi="Verdana"/>
          <w:sz w:val="28"/>
          <w:szCs w:val="28"/>
        </w:rPr>
        <w:t>)</w:t>
      </w:r>
      <w:r w:rsidRPr="006F6EBE">
        <w:rPr>
          <w:rFonts w:ascii="Verdana" w:hAnsi="Verdana"/>
          <w:sz w:val="28"/>
          <w:szCs w:val="28"/>
        </w:rPr>
        <w:t>.</w:t>
      </w:r>
    </w:p>
    <w:p w14:paraId="34F0D438" w14:textId="77777777" w:rsidR="00D47A89" w:rsidRPr="006F6EBE" w:rsidRDefault="00D47A89" w:rsidP="00D47A89">
      <w:pPr>
        <w:rPr>
          <w:rFonts w:ascii="Verdana" w:hAnsi="Verdana"/>
          <w:sz w:val="28"/>
          <w:szCs w:val="28"/>
        </w:rPr>
      </w:pPr>
      <w:r w:rsidRPr="006F6EBE">
        <w:rPr>
          <w:rFonts w:ascii="Verdana" w:hAnsi="Verdana"/>
          <w:sz w:val="28"/>
          <w:szCs w:val="28"/>
        </w:rPr>
        <w:t xml:space="preserve">Introduce a new vegetable to your child each week. Get them to try it a few times to allow their taste buds to adapt. They can </w:t>
      </w:r>
      <w:r w:rsidR="007B4740" w:rsidRPr="006F6EBE">
        <w:rPr>
          <w:rFonts w:ascii="Verdana" w:hAnsi="Verdana"/>
          <w:sz w:val="28"/>
          <w:szCs w:val="28"/>
        </w:rPr>
        <w:t xml:space="preserve">always </w:t>
      </w:r>
      <w:r w:rsidRPr="006F6EBE">
        <w:rPr>
          <w:rFonts w:ascii="Verdana" w:hAnsi="Verdana"/>
          <w:sz w:val="28"/>
          <w:szCs w:val="28"/>
        </w:rPr>
        <w:t xml:space="preserve">be added to soups and stews to disguise them to start with. </w:t>
      </w:r>
    </w:p>
    <w:p w14:paraId="160A39DE" w14:textId="77777777" w:rsidR="007B4740" w:rsidRPr="006F6EBE" w:rsidRDefault="007B4740" w:rsidP="00D47A89">
      <w:pPr>
        <w:rPr>
          <w:rFonts w:ascii="Verdana" w:hAnsi="Verdana"/>
          <w:sz w:val="28"/>
          <w:szCs w:val="28"/>
        </w:rPr>
      </w:pPr>
      <w:r w:rsidRPr="006F6EBE">
        <w:rPr>
          <w:rFonts w:ascii="Verdana" w:hAnsi="Verdana"/>
          <w:sz w:val="28"/>
          <w:szCs w:val="28"/>
        </w:rPr>
        <w:t>Oily f</w:t>
      </w:r>
      <w:r w:rsidR="00D47A89" w:rsidRPr="006F6EBE">
        <w:rPr>
          <w:rFonts w:ascii="Verdana" w:hAnsi="Verdana"/>
          <w:sz w:val="28"/>
          <w:szCs w:val="28"/>
        </w:rPr>
        <w:t>ish is another food that children may struggle to eat</w:t>
      </w:r>
      <w:r w:rsidRPr="006F6EBE">
        <w:rPr>
          <w:rFonts w:ascii="Verdana" w:hAnsi="Verdana"/>
          <w:sz w:val="28"/>
          <w:szCs w:val="28"/>
        </w:rPr>
        <w:t xml:space="preserve"> due to its strong flavour</w:t>
      </w:r>
      <w:r w:rsidR="00D47A89" w:rsidRPr="006F6EBE">
        <w:rPr>
          <w:rFonts w:ascii="Verdana" w:hAnsi="Verdana"/>
          <w:sz w:val="28"/>
          <w:szCs w:val="28"/>
        </w:rPr>
        <w:t>. They will happily eat fish fingers dipped in ketchup so maybe start by making y</w:t>
      </w:r>
      <w:r w:rsidRPr="006F6EBE">
        <w:rPr>
          <w:rFonts w:ascii="Verdana" w:hAnsi="Verdana"/>
          <w:sz w:val="28"/>
          <w:szCs w:val="28"/>
        </w:rPr>
        <w:t>our own, with white fish, but without the (fluorescent orange) breadcrumbs!</w:t>
      </w:r>
      <w:r w:rsidR="00D47A89" w:rsidRPr="006F6EBE">
        <w:rPr>
          <w:rFonts w:ascii="Verdana" w:hAnsi="Verdana"/>
          <w:sz w:val="28"/>
          <w:szCs w:val="28"/>
        </w:rPr>
        <w:t xml:space="preserve"> You can make your own delicious tomato ketchup too. </w:t>
      </w:r>
    </w:p>
    <w:p w14:paraId="215AC51A" w14:textId="77777777" w:rsidR="00D47A89" w:rsidRPr="006F6EBE" w:rsidRDefault="00D47A89" w:rsidP="00D47A89">
      <w:pPr>
        <w:rPr>
          <w:rFonts w:ascii="Verdana" w:hAnsi="Verdana"/>
          <w:sz w:val="28"/>
          <w:szCs w:val="28"/>
        </w:rPr>
      </w:pPr>
      <w:r w:rsidRPr="006F6EBE">
        <w:rPr>
          <w:rFonts w:ascii="Verdana" w:hAnsi="Verdana"/>
          <w:sz w:val="28"/>
          <w:szCs w:val="28"/>
        </w:rPr>
        <w:t xml:space="preserve">Oily fish is much better than white so start introducing milder tasting oily fish like salmon. The sooner young children try mackerel and sardines the more likely they are to want to </w:t>
      </w:r>
      <w:r w:rsidR="007B4740" w:rsidRPr="006F6EBE">
        <w:rPr>
          <w:rFonts w:ascii="Verdana" w:hAnsi="Verdana"/>
          <w:sz w:val="28"/>
          <w:szCs w:val="28"/>
        </w:rPr>
        <w:t>continue to eat them. Plus see</w:t>
      </w:r>
      <w:r w:rsidRPr="006F6EBE">
        <w:rPr>
          <w:rFonts w:ascii="Verdana" w:hAnsi="Verdana"/>
          <w:sz w:val="28"/>
          <w:szCs w:val="28"/>
        </w:rPr>
        <w:t xml:space="preserve">ing Mum and Dad eat them and enjoy them sets a good example too. </w:t>
      </w:r>
      <w:r w:rsidR="007B4740" w:rsidRPr="006F6EBE">
        <w:rPr>
          <w:rFonts w:ascii="Verdana" w:hAnsi="Verdana"/>
          <w:sz w:val="28"/>
          <w:szCs w:val="28"/>
        </w:rPr>
        <w:t xml:space="preserve">Children love to mimic their parents (6). </w:t>
      </w:r>
    </w:p>
    <w:p w14:paraId="32484CEA" w14:textId="2BAA22A0" w:rsidR="00D47A89" w:rsidRPr="006F6EBE" w:rsidRDefault="00D47A89" w:rsidP="00D47A89">
      <w:pPr>
        <w:rPr>
          <w:rFonts w:ascii="Verdana" w:hAnsi="Verdana"/>
          <w:sz w:val="28"/>
          <w:szCs w:val="28"/>
        </w:rPr>
      </w:pPr>
      <w:r w:rsidRPr="006F6EBE">
        <w:rPr>
          <w:rFonts w:ascii="Verdana" w:hAnsi="Verdana"/>
          <w:sz w:val="28"/>
          <w:szCs w:val="28"/>
        </w:rPr>
        <w:t>Children love sweets/candy</w:t>
      </w:r>
      <w:r w:rsidR="00C71163">
        <w:rPr>
          <w:rFonts w:ascii="Verdana" w:hAnsi="Verdana"/>
          <w:sz w:val="28"/>
          <w:szCs w:val="28"/>
        </w:rPr>
        <w:t>,</w:t>
      </w:r>
      <w:r w:rsidRPr="006F6EBE">
        <w:rPr>
          <w:rFonts w:ascii="Verdana" w:hAnsi="Verdana"/>
          <w:sz w:val="28"/>
          <w:szCs w:val="28"/>
        </w:rPr>
        <w:t xml:space="preserve"> but fruit is just as delicious and packs a nutrition punch as well. Berries, grapes or chunks of other fruits (apple, pineapple,</w:t>
      </w:r>
      <w:r w:rsidR="007B4740" w:rsidRPr="006F6EBE">
        <w:rPr>
          <w:rFonts w:ascii="Verdana" w:hAnsi="Verdana"/>
          <w:sz w:val="28"/>
          <w:szCs w:val="28"/>
        </w:rPr>
        <w:t xml:space="preserve"> </w:t>
      </w:r>
      <w:r w:rsidRPr="006F6EBE">
        <w:rPr>
          <w:rFonts w:ascii="Verdana" w:hAnsi="Verdana"/>
          <w:sz w:val="28"/>
          <w:szCs w:val="28"/>
        </w:rPr>
        <w:t>banana) make great candy substitutes. You can also</w:t>
      </w:r>
      <w:r w:rsidR="007B4740" w:rsidRPr="006F6EBE">
        <w:rPr>
          <w:rFonts w:ascii="Verdana" w:hAnsi="Verdana"/>
          <w:sz w:val="28"/>
          <w:szCs w:val="28"/>
        </w:rPr>
        <w:t xml:space="preserve"> make ice cream by freezing low-</w:t>
      </w:r>
      <w:r w:rsidRPr="006F6EBE">
        <w:rPr>
          <w:rFonts w:ascii="Verdana" w:hAnsi="Verdana"/>
          <w:sz w:val="28"/>
          <w:szCs w:val="28"/>
        </w:rPr>
        <w:t>fat natural yoghurt or mashed banana flavoured with fresh fruit puree</w:t>
      </w:r>
      <w:r w:rsidR="007B4740" w:rsidRPr="006F6EBE">
        <w:rPr>
          <w:rFonts w:ascii="Verdana" w:hAnsi="Verdana"/>
          <w:sz w:val="28"/>
          <w:szCs w:val="28"/>
        </w:rPr>
        <w:t>,</w:t>
      </w:r>
      <w:r w:rsidRPr="006F6EBE">
        <w:rPr>
          <w:rFonts w:ascii="Verdana" w:hAnsi="Verdana"/>
          <w:sz w:val="28"/>
          <w:szCs w:val="28"/>
        </w:rPr>
        <w:t xml:space="preserve"> instead of sugary fruit syrups.</w:t>
      </w:r>
    </w:p>
    <w:p w14:paraId="1ABB7803" w14:textId="124E83B4" w:rsidR="007B4740" w:rsidRPr="006F6EBE" w:rsidRDefault="00D47A89" w:rsidP="00D47A89">
      <w:pPr>
        <w:rPr>
          <w:rFonts w:ascii="Verdana" w:hAnsi="Verdana"/>
          <w:sz w:val="28"/>
          <w:szCs w:val="28"/>
        </w:rPr>
      </w:pPr>
      <w:r w:rsidRPr="006F6EBE">
        <w:rPr>
          <w:rFonts w:ascii="Verdana" w:hAnsi="Verdana"/>
          <w:sz w:val="28"/>
          <w:szCs w:val="28"/>
        </w:rPr>
        <w:t xml:space="preserve">Dairy is not eaten in the Mediterranean diet as much as in a standard American or UK diet. Growing children need calcium for their developing bones and teeth </w:t>
      </w:r>
      <w:r w:rsidR="007B4740" w:rsidRPr="006F6EBE">
        <w:rPr>
          <w:rFonts w:ascii="Verdana" w:hAnsi="Verdana"/>
          <w:sz w:val="28"/>
          <w:szCs w:val="28"/>
        </w:rPr>
        <w:t xml:space="preserve">(7) </w:t>
      </w:r>
      <w:r w:rsidRPr="006F6EBE">
        <w:rPr>
          <w:rFonts w:ascii="Verdana" w:hAnsi="Verdana"/>
          <w:sz w:val="28"/>
          <w:szCs w:val="28"/>
        </w:rPr>
        <w:t>so you may still want to keep milk in their diet until they are fully grown. But it doesn't have to be cow</w:t>
      </w:r>
      <w:r w:rsidR="007B4740" w:rsidRPr="006F6EBE">
        <w:rPr>
          <w:rFonts w:ascii="Verdana" w:hAnsi="Verdana"/>
          <w:sz w:val="28"/>
          <w:szCs w:val="28"/>
        </w:rPr>
        <w:t>’</w:t>
      </w:r>
      <w:r w:rsidRPr="006F6EBE">
        <w:rPr>
          <w:rFonts w:ascii="Verdana" w:hAnsi="Verdana"/>
          <w:sz w:val="28"/>
          <w:szCs w:val="28"/>
        </w:rPr>
        <w:t>s milk, which, after all, is produced to grow a calf</w:t>
      </w:r>
      <w:r w:rsidR="00633B67">
        <w:rPr>
          <w:rFonts w:ascii="Verdana" w:hAnsi="Verdana"/>
          <w:sz w:val="28"/>
          <w:szCs w:val="28"/>
        </w:rPr>
        <w:t>,</w:t>
      </w:r>
      <w:bookmarkStart w:id="0" w:name="_GoBack"/>
      <w:bookmarkEnd w:id="0"/>
      <w:r w:rsidRPr="006F6EBE">
        <w:rPr>
          <w:rFonts w:ascii="Verdana" w:hAnsi="Verdana"/>
          <w:sz w:val="28"/>
          <w:szCs w:val="28"/>
        </w:rPr>
        <w:t xml:space="preserve"> not a human being. </w:t>
      </w:r>
    </w:p>
    <w:p w14:paraId="24F7DE1D" w14:textId="77777777" w:rsidR="00D47A89" w:rsidRPr="006F6EBE" w:rsidRDefault="00D47A89" w:rsidP="007B4740">
      <w:pPr>
        <w:rPr>
          <w:rFonts w:ascii="Verdana" w:hAnsi="Verdana"/>
          <w:sz w:val="28"/>
          <w:szCs w:val="28"/>
        </w:rPr>
      </w:pPr>
      <w:r w:rsidRPr="006F6EBE">
        <w:rPr>
          <w:rFonts w:ascii="Verdana" w:hAnsi="Verdana"/>
          <w:sz w:val="28"/>
          <w:szCs w:val="28"/>
        </w:rPr>
        <w:t xml:space="preserve">You can make your own milk from almonds - another great </w:t>
      </w:r>
      <w:r w:rsidR="007B4740" w:rsidRPr="006F6EBE">
        <w:rPr>
          <w:rFonts w:ascii="Verdana" w:hAnsi="Verdana"/>
          <w:sz w:val="28"/>
          <w:szCs w:val="28"/>
        </w:rPr>
        <w:t xml:space="preserve">learning </w:t>
      </w:r>
      <w:r w:rsidRPr="006F6EBE">
        <w:rPr>
          <w:rFonts w:ascii="Verdana" w:hAnsi="Verdana"/>
          <w:sz w:val="28"/>
          <w:szCs w:val="28"/>
        </w:rPr>
        <w:t>activity to share with your child. But don't forget there are many other sources of calcium such as small oily fish (where the bones are eaten), like sardines and leafy green vegetables like spinach, cress and kale</w:t>
      </w:r>
      <w:r w:rsidR="007B4740" w:rsidRPr="006F6EBE">
        <w:rPr>
          <w:rFonts w:ascii="Verdana" w:hAnsi="Verdana"/>
          <w:sz w:val="28"/>
          <w:szCs w:val="28"/>
        </w:rPr>
        <w:t xml:space="preserve"> (8)</w:t>
      </w:r>
      <w:r w:rsidRPr="006F6EBE">
        <w:rPr>
          <w:rFonts w:ascii="Verdana" w:hAnsi="Verdana"/>
          <w:sz w:val="28"/>
          <w:szCs w:val="28"/>
        </w:rPr>
        <w:t xml:space="preserve">. </w:t>
      </w:r>
    </w:p>
    <w:p w14:paraId="5410BBE7" w14:textId="77777777" w:rsidR="00D47A89" w:rsidRPr="006F6EBE" w:rsidRDefault="00D47A89" w:rsidP="007B4740">
      <w:pPr>
        <w:rPr>
          <w:rFonts w:ascii="Verdana" w:hAnsi="Verdana"/>
          <w:sz w:val="28"/>
          <w:szCs w:val="28"/>
        </w:rPr>
      </w:pPr>
      <w:r w:rsidRPr="006F6EBE">
        <w:rPr>
          <w:rFonts w:ascii="Verdana" w:hAnsi="Verdana"/>
          <w:sz w:val="28"/>
          <w:szCs w:val="28"/>
        </w:rPr>
        <w:t>If you really struggle to get children to give up their fries</w:t>
      </w:r>
      <w:r w:rsidR="007B4740" w:rsidRPr="006F6EBE">
        <w:rPr>
          <w:rFonts w:ascii="Verdana" w:hAnsi="Verdana"/>
          <w:sz w:val="28"/>
          <w:szCs w:val="28"/>
        </w:rPr>
        <w:t>, just</w:t>
      </w:r>
      <w:r w:rsidRPr="006F6EBE">
        <w:rPr>
          <w:rFonts w:ascii="Verdana" w:hAnsi="Verdana"/>
          <w:sz w:val="28"/>
          <w:szCs w:val="28"/>
        </w:rPr>
        <w:t xml:space="preserve"> cut</w:t>
      </w:r>
      <w:r w:rsidR="007B4740" w:rsidRPr="006F6EBE">
        <w:rPr>
          <w:rFonts w:ascii="Verdana" w:hAnsi="Verdana"/>
          <w:sz w:val="28"/>
          <w:szCs w:val="28"/>
        </w:rPr>
        <w:t xml:space="preserve"> up some sweet potatoes -</w:t>
      </w:r>
      <w:r w:rsidRPr="006F6EBE">
        <w:rPr>
          <w:rFonts w:ascii="Verdana" w:hAnsi="Verdana"/>
          <w:sz w:val="28"/>
          <w:szCs w:val="28"/>
        </w:rPr>
        <w:t xml:space="preserve"> they're loaded with Vitamin A</w:t>
      </w:r>
      <w:r w:rsidR="007B4740" w:rsidRPr="006F6EBE">
        <w:rPr>
          <w:rFonts w:ascii="Verdana" w:hAnsi="Verdana"/>
          <w:sz w:val="28"/>
          <w:szCs w:val="28"/>
        </w:rPr>
        <w:t xml:space="preserve"> and other nutrients whereas regular potatoes just have</w:t>
      </w:r>
      <w:r w:rsidRPr="006F6EBE">
        <w:rPr>
          <w:rFonts w:ascii="Verdana" w:hAnsi="Verdana"/>
          <w:sz w:val="28"/>
          <w:szCs w:val="28"/>
        </w:rPr>
        <w:t xml:space="preserve"> lots of starch and not much else</w:t>
      </w:r>
      <w:r w:rsidR="007B4740" w:rsidRPr="006F6EBE">
        <w:rPr>
          <w:rFonts w:ascii="Verdana" w:hAnsi="Verdana"/>
          <w:sz w:val="28"/>
          <w:szCs w:val="28"/>
        </w:rPr>
        <w:t>! T</w:t>
      </w:r>
      <w:r w:rsidRPr="006F6EBE">
        <w:rPr>
          <w:rFonts w:ascii="Verdana" w:hAnsi="Verdana"/>
          <w:sz w:val="28"/>
          <w:szCs w:val="28"/>
        </w:rPr>
        <w:t>oss them in olive oil, salt and pepper then bake them. They'll get a delicious crispy outside and a soft inside, but without all the fat and salt.</w:t>
      </w:r>
    </w:p>
    <w:p w14:paraId="21055DB1" w14:textId="77777777" w:rsidR="00D47A89" w:rsidRPr="006F6EBE" w:rsidRDefault="00D47A89" w:rsidP="00D47A89">
      <w:pPr>
        <w:rPr>
          <w:rFonts w:ascii="Verdana" w:hAnsi="Verdana"/>
          <w:sz w:val="28"/>
          <w:szCs w:val="28"/>
        </w:rPr>
      </w:pPr>
      <w:r w:rsidRPr="006F6EBE">
        <w:rPr>
          <w:rFonts w:ascii="Verdana" w:hAnsi="Verdana"/>
          <w:sz w:val="28"/>
          <w:szCs w:val="28"/>
        </w:rPr>
        <w:t>Another great way to introdu</w:t>
      </w:r>
      <w:r w:rsidR="007B4740" w:rsidRPr="006F6EBE">
        <w:rPr>
          <w:rFonts w:ascii="Verdana" w:hAnsi="Verdana"/>
          <w:sz w:val="28"/>
          <w:szCs w:val="28"/>
        </w:rPr>
        <w:t>ce new flavours are smoothies - b</w:t>
      </w:r>
      <w:r w:rsidRPr="006F6EBE">
        <w:rPr>
          <w:rFonts w:ascii="Verdana" w:hAnsi="Verdana"/>
          <w:sz w:val="28"/>
          <w:szCs w:val="28"/>
        </w:rPr>
        <w:t>ut call them milk shakes! Often the name is enough to get your child to try something. And once they do they're hooked. Add banana to your child's favourite nut milk then sneak in some pineapple or mango for a tropical flavour. Better still add some spinach - it will be a vibrant green</w:t>
      </w:r>
      <w:r w:rsidR="007B4740" w:rsidRPr="006F6EBE">
        <w:rPr>
          <w:rFonts w:ascii="Verdana" w:hAnsi="Verdana"/>
          <w:sz w:val="28"/>
          <w:szCs w:val="28"/>
        </w:rPr>
        <w:t>,</w:t>
      </w:r>
      <w:r w:rsidRPr="006F6EBE">
        <w:rPr>
          <w:rFonts w:ascii="Verdana" w:hAnsi="Verdana"/>
          <w:sz w:val="28"/>
          <w:szCs w:val="28"/>
        </w:rPr>
        <w:t xml:space="preserve"> but </w:t>
      </w:r>
      <w:r w:rsidR="007B4740" w:rsidRPr="006F6EBE">
        <w:rPr>
          <w:rFonts w:ascii="Verdana" w:hAnsi="Verdana"/>
          <w:sz w:val="28"/>
          <w:szCs w:val="28"/>
        </w:rPr>
        <w:t>if you call it monster juice</w:t>
      </w:r>
      <w:r w:rsidRPr="006F6EBE">
        <w:rPr>
          <w:rFonts w:ascii="Verdana" w:hAnsi="Verdana"/>
          <w:sz w:val="28"/>
          <w:szCs w:val="28"/>
        </w:rPr>
        <w:t xml:space="preserve"> I bet your child will want to give it a try!</w:t>
      </w:r>
    </w:p>
    <w:p w14:paraId="65E821CB" w14:textId="77777777" w:rsidR="00D47A89" w:rsidRPr="006F6EBE" w:rsidRDefault="00D47A89" w:rsidP="00D47A89">
      <w:pPr>
        <w:rPr>
          <w:rFonts w:ascii="Verdana" w:hAnsi="Verdana"/>
          <w:sz w:val="28"/>
          <w:szCs w:val="28"/>
        </w:rPr>
      </w:pPr>
      <w:r w:rsidRPr="006F6EBE">
        <w:rPr>
          <w:rFonts w:ascii="Verdana" w:hAnsi="Verdana"/>
          <w:sz w:val="28"/>
          <w:szCs w:val="28"/>
        </w:rPr>
        <w:t>Laying different foods on the table and allowing everyone to pick and mix is another way to get children t</w:t>
      </w:r>
      <w:r w:rsidR="007B4740" w:rsidRPr="006F6EBE">
        <w:rPr>
          <w:rFonts w:ascii="Verdana" w:hAnsi="Verdana"/>
          <w:sz w:val="28"/>
          <w:szCs w:val="28"/>
        </w:rPr>
        <w:t>o try different foods. Say</w:t>
      </w:r>
      <w:r w:rsidRPr="006F6EBE">
        <w:rPr>
          <w:rFonts w:ascii="Verdana" w:hAnsi="Verdana"/>
          <w:sz w:val="28"/>
          <w:szCs w:val="28"/>
        </w:rPr>
        <w:t xml:space="preserve"> that everyone has to try at least one bite of everything</w:t>
      </w:r>
      <w:r w:rsidR="007B4740" w:rsidRPr="006F6EBE">
        <w:rPr>
          <w:rFonts w:ascii="Verdana" w:hAnsi="Verdana"/>
          <w:sz w:val="28"/>
          <w:szCs w:val="28"/>
        </w:rPr>
        <w:t xml:space="preserve"> – make it sound like a fun, flavour-discovery adventure</w:t>
      </w:r>
      <w:r w:rsidRPr="006F6EBE">
        <w:rPr>
          <w:rFonts w:ascii="Verdana" w:hAnsi="Verdana"/>
          <w:sz w:val="28"/>
          <w:szCs w:val="28"/>
        </w:rPr>
        <w:t>. Then after that they can choose whatever they want. Giving children a choice is a way to make them feel empowered</w:t>
      </w:r>
      <w:r w:rsidR="007B4740" w:rsidRPr="006F6EBE">
        <w:rPr>
          <w:rFonts w:ascii="Verdana" w:hAnsi="Verdana"/>
          <w:sz w:val="28"/>
          <w:szCs w:val="28"/>
        </w:rPr>
        <w:t xml:space="preserve"> (9)</w:t>
      </w:r>
      <w:r w:rsidRPr="006F6EBE">
        <w:rPr>
          <w:rFonts w:ascii="Verdana" w:hAnsi="Verdana"/>
          <w:sz w:val="28"/>
          <w:szCs w:val="28"/>
        </w:rPr>
        <w:t xml:space="preserve">. They may even choose what you would have given them in the first place. </w:t>
      </w:r>
    </w:p>
    <w:p w14:paraId="1565686D" w14:textId="77777777" w:rsidR="00D47A89" w:rsidRPr="006F6EBE" w:rsidRDefault="00D47A89" w:rsidP="00D47A89">
      <w:pPr>
        <w:rPr>
          <w:rFonts w:ascii="Verdana" w:hAnsi="Verdana"/>
          <w:sz w:val="28"/>
          <w:szCs w:val="28"/>
        </w:rPr>
      </w:pPr>
      <w:r w:rsidRPr="006F6EBE">
        <w:rPr>
          <w:rFonts w:ascii="Verdana" w:hAnsi="Verdana"/>
          <w:sz w:val="28"/>
          <w:szCs w:val="28"/>
        </w:rPr>
        <w:t xml:space="preserve">I know many adults who won't eat some vegetables. For example, cauliflower and sprouts. Just try and think out of the box about how you prepare them and you will convert even the fussiest eater. </w:t>
      </w:r>
      <w:r w:rsidR="007B4740" w:rsidRPr="006F6EBE">
        <w:rPr>
          <w:rFonts w:ascii="Verdana" w:hAnsi="Verdana"/>
          <w:sz w:val="28"/>
          <w:szCs w:val="28"/>
        </w:rPr>
        <w:t>Instead of boiling them</w:t>
      </w:r>
      <w:r w:rsidRPr="006F6EBE">
        <w:rPr>
          <w:rFonts w:ascii="Verdana" w:hAnsi="Verdana"/>
          <w:sz w:val="28"/>
          <w:szCs w:val="28"/>
        </w:rPr>
        <w:t xml:space="preserve"> try roasting them, drizzled with olive oil and balsamic vinegar. This gives them a delicious caramelisation which absolutely transforms the flavour. </w:t>
      </w:r>
    </w:p>
    <w:p w14:paraId="6E63E4DA" w14:textId="77777777" w:rsidR="00D47A89" w:rsidRPr="006F6EBE" w:rsidRDefault="00D47A89" w:rsidP="007B4740">
      <w:pPr>
        <w:rPr>
          <w:rFonts w:ascii="Verdana" w:hAnsi="Verdana"/>
          <w:sz w:val="28"/>
          <w:szCs w:val="28"/>
        </w:rPr>
      </w:pPr>
      <w:r w:rsidRPr="006F6EBE">
        <w:rPr>
          <w:rFonts w:ascii="Verdana" w:hAnsi="Verdana"/>
          <w:sz w:val="28"/>
          <w:szCs w:val="28"/>
        </w:rPr>
        <w:t>The biggest take away</w:t>
      </w:r>
      <w:r w:rsidR="007B4740" w:rsidRPr="006F6EBE">
        <w:rPr>
          <w:rFonts w:ascii="Verdana" w:hAnsi="Verdana"/>
          <w:sz w:val="28"/>
          <w:szCs w:val="28"/>
        </w:rPr>
        <w:t xml:space="preserve"> from this is that</w:t>
      </w:r>
      <w:r w:rsidRPr="006F6EBE">
        <w:rPr>
          <w:rFonts w:ascii="Verdana" w:hAnsi="Verdana"/>
          <w:sz w:val="28"/>
          <w:szCs w:val="28"/>
        </w:rPr>
        <w:t xml:space="preserve"> introducing children as early as possible to healthy eating in general, and </w:t>
      </w:r>
      <w:r w:rsidR="007B4740" w:rsidRPr="006F6EBE">
        <w:rPr>
          <w:rFonts w:ascii="Verdana" w:hAnsi="Verdana"/>
          <w:sz w:val="28"/>
          <w:szCs w:val="28"/>
        </w:rPr>
        <w:t xml:space="preserve">to </w:t>
      </w:r>
      <w:r w:rsidRPr="006F6EBE">
        <w:rPr>
          <w:rFonts w:ascii="Verdana" w:hAnsi="Verdana"/>
          <w:sz w:val="28"/>
          <w:szCs w:val="28"/>
        </w:rPr>
        <w:t>the Mediterranean diet in particular</w:t>
      </w:r>
      <w:r w:rsidR="007B4740" w:rsidRPr="006F6EBE">
        <w:rPr>
          <w:rFonts w:ascii="Verdana" w:hAnsi="Verdana"/>
          <w:sz w:val="28"/>
          <w:szCs w:val="28"/>
        </w:rPr>
        <w:t xml:space="preserve"> will be the most successful</w:t>
      </w:r>
      <w:r w:rsidRPr="006F6EBE">
        <w:rPr>
          <w:rFonts w:ascii="Verdana" w:hAnsi="Verdana"/>
          <w:sz w:val="28"/>
          <w:szCs w:val="28"/>
        </w:rPr>
        <w:t xml:space="preserve">. It will prevent them from developing many life-limiting diseases and best of all equip them with skills to pass on for generations to come. </w:t>
      </w:r>
      <w:r w:rsidR="007B4740" w:rsidRPr="006F6EBE">
        <w:rPr>
          <w:rFonts w:ascii="Verdana" w:hAnsi="Verdana"/>
          <w:sz w:val="28"/>
          <w:szCs w:val="28"/>
        </w:rPr>
        <w:t xml:space="preserve">There is absolutely no reason why children cannot enjoy the Mediterranean diet and all its benefits. The earlier they start the greater the benefits. </w:t>
      </w:r>
    </w:p>
    <w:p w14:paraId="094F7570" w14:textId="77777777" w:rsidR="007B4740" w:rsidRPr="006F6EBE" w:rsidRDefault="007B4740" w:rsidP="007B4740">
      <w:pPr>
        <w:rPr>
          <w:rFonts w:ascii="Verdana" w:hAnsi="Verdana"/>
          <w:sz w:val="28"/>
          <w:szCs w:val="28"/>
        </w:rPr>
      </w:pPr>
      <w:r w:rsidRPr="006F6EBE">
        <w:rPr>
          <w:rFonts w:ascii="Verdana" w:hAnsi="Verdana"/>
          <w:sz w:val="28"/>
          <w:szCs w:val="28"/>
          <w:highlight w:val="yellow"/>
        </w:rPr>
        <w:t>1391 words before references</w:t>
      </w:r>
    </w:p>
    <w:p w14:paraId="4858EF14" w14:textId="77777777" w:rsidR="007B4740" w:rsidRPr="006F6EBE" w:rsidRDefault="007B4740" w:rsidP="007B4740">
      <w:pPr>
        <w:rPr>
          <w:rFonts w:ascii="Verdana" w:hAnsi="Verdana"/>
          <w:b/>
          <w:bCs/>
          <w:sz w:val="28"/>
          <w:szCs w:val="28"/>
        </w:rPr>
      </w:pPr>
      <w:r w:rsidRPr="006F6EBE">
        <w:rPr>
          <w:rFonts w:ascii="Verdana" w:hAnsi="Verdana"/>
          <w:b/>
          <w:bCs/>
          <w:sz w:val="28"/>
          <w:szCs w:val="28"/>
        </w:rPr>
        <w:t>References</w:t>
      </w:r>
    </w:p>
    <w:p w14:paraId="16D89E3F" w14:textId="77777777" w:rsidR="007B4740" w:rsidRPr="006F6EBE" w:rsidRDefault="007B4740" w:rsidP="007B4740">
      <w:pPr>
        <w:pStyle w:val="ListParagraph"/>
        <w:numPr>
          <w:ilvl w:val="0"/>
          <w:numId w:val="1"/>
        </w:numPr>
        <w:rPr>
          <w:rFonts w:ascii="Verdana" w:hAnsi="Verdana"/>
          <w:sz w:val="28"/>
          <w:szCs w:val="28"/>
        </w:rPr>
      </w:pPr>
      <w:r w:rsidRPr="006F6EBE">
        <w:rPr>
          <w:rFonts w:ascii="Verdana" w:hAnsi="Verdana"/>
          <w:sz w:val="28"/>
          <w:szCs w:val="28"/>
        </w:rPr>
        <w:t xml:space="preserve">Processed Foods and Health </w:t>
      </w:r>
      <w:hyperlink r:id="rId5" w:history="1">
        <w:r w:rsidRPr="006F6EBE">
          <w:rPr>
            <w:rStyle w:val="Hyperlink"/>
            <w:rFonts w:ascii="Verdana" w:hAnsi="Verdana"/>
            <w:sz w:val="28"/>
            <w:szCs w:val="28"/>
          </w:rPr>
          <w:t>https://www.hsph.harvard.edu/nutritionsource/processed-foods/</w:t>
        </w:r>
      </w:hyperlink>
    </w:p>
    <w:p w14:paraId="0F3B9169" w14:textId="77777777" w:rsidR="007B4740" w:rsidRPr="006F6EBE" w:rsidRDefault="007B4740" w:rsidP="007B4740">
      <w:pPr>
        <w:pStyle w:val="ListParagraph"/>
        <w:numPr>
          <w:ilvl w:val="0"/>
          <w:numId w:val="1"/>
        </w:numPr>
        <w:rPr>
          <w:rFonts w:ascii="Verdana" w:hAnsi="Verdana"/>
          <w:sz w:val="28"/>
          <w:szCs w:val="28"/>
        </w:rPr>
      </w:pPr>
      <w:r w:rsidRPr="006F6EBE">
        <w:rPr>
          <w:rFonts w:ascii="Verdana" w:hAnsi="Verdana"/>
          <w:sz w:val="28"/>
          <w:szCs w:val="28"/>
        </w:rPr>
        <w:t xml:space="preserve">Obesity and overweight </w:t>
      </w:r>
      <w:hyperlink r:id="rId6" w:history="1">
        <w:r w:rsidRPr="006F6EBE">
          <w:rPr>
            <w:rStyle w:val="Hyperlink"/>
            <w:rFonts w:ascii="Verdana" w:hAnsi="Verdana"/>
            <w:sz w:val="28"/>
            <w:szCs w:val="28"/>
          </w:rPr>
          <w:t>https://www.who.int/news-room/fact-sheets/detail/obesity-and-overweight/</w:t>
        </w:r>
      </w:hyperlink>
    </w:p>
    <w:p w14:paraId="7B46174C" w14:textId="77777777" w:rsidR="007B4740" w:rsidRPr="006F6EBE" w:rsidRDefault="007B4740" w:rsidP="007B4740">
      <w:pPr>
        <w:pStyle w:val="ListParagraph"/>
        <w:numPr>
          <w:ilvl w:val="0"/>
          <w:numId w:val="1"/>
        </w:numPr>
        <w:rPr>
          <w:rFonts w:ascii="Verdana" w:hAnsi="Verdana"/>
          <w:sz w:val="28"/>
          <w:szCs w:val="28"/>
        </w:rPr>
      </w:pPr>
      <w:r w:rsidRPr="006F6EBE">
        <w:rPr>
          <w:rFonts w:ascii="Verdana" w:hAnsi="Verdana"/>
          <w:sz w:val="28"/>
          <w:szCs w:val="28"/>
        </w:rPr>
        <w:t xml:space="preserve">Pesticides and human health </w:t>
      </w:r>
      <w:hyperlink r:id="rId7" w:history="1">
        <w:r w:rsidRPr="006F6EBE">
          <w:rPr>
            <w:rStyle w:val="Hyperlink"/>
            <w:rFonts w:ascii="Verdana" w:hAnsi="Verdana"/>
            <w:sz w:val="28"/>
            <w:szCs w:val="28"/>
          </w:rPr>
          <w:t>https://www.researchgate.net/profile/Aaron-Blair-4/publication/270003458_Pesticides_and_human_health/links/54ca31d90cf2c70ce52192fa/Pesticides-and-human-health.pdf</w:t>
        </w:r>
      </w:hyperlink>
    </w:p>
    <w:p w14:paraId="4AF8BA9E" w14:textId="77777777" w:rsidR="007B4740" w:rsidRPr="006F6EBE" w:rsidRDefault="007B4740" w:rsidP="007B4740">
      <w:pPr>
        <w:pStyle w:val="ListParagraph"/>
        <w:numPr>
          <w:ilvl w:val="0"/>
          <w:numId w:val="1"/>
        </w:numPr>
        <w:rPr>
          <w:rFonts w:ascii="Verdana" w:hAnsi="Verdana"/>
          <w:sz w:val="28"/>
          <w:szCs w:val="28"/>
        </w:rPr>
      </w:pPr>
      <w:r w:rsidRPr="006F6EBE">
        <w:rPr>
          <w:rFonts w:ascii="Verdana" w:hAnsi="Verdana"/>
          <w:sz w:val="28"/>
          <w:szCs w:val="28"/>
        </w:rPr>
        <w:t xml:space="preserve">Food education at Schools Today </w:t>
      </w:r>
      <w:hyperlink r:id="rId8" w:history="1">
        <w:r w:rsidRPr="006F6EBE">
          <w:rPr>
            <w:rStyle w:val="Hyperlink"/>
            <w:rFonts w:ascii="Verdana" w:hAnsi="Verdana"/>
            <w:sz w:val="28"/>
            <w:szCs w:val="28"/>
          </w:rPr>
          <w:t>https://www.royalacademyofculinaryarts.org.uk/wp-content/uploads/2018/01/HALM-2008-Hospitality-and-Leisure-Manpower1.pdf</w:t>
        </w:r>
      </w:hyperlink>
      <w:r w:rsidRPr="006F6EBE">
        <w:rPr>
          <w:rFonts w:ascii="Verdana" w:hAnsi="Verdana"/>
          <w:sz w:val="28"/>
          <w:szCs w:val="28"/>
        </w:rPr>
        <w:t>.</w:t>
      </w:r>
    </w:p>
    <w:p w14:paraId="431C0A8D" w14:textId="77777777" w:rsidR="007B4740" w:rsidRPr="006F6EBE" w:rsidRDefault="007B4740" w:rsidP="007B4740">
      <w:pPr>
        <w:pStyle w:val="ListParagraph"/>
        <w:numPr>
          <w:ilvl w:val="0"/>
          <w:numId w:val="1"/>
        </w:numPr>
        <w:rPr>
          <w:rFonts w:ascii="Verdana" w:hAnsi="Verdana"/>
          <w:sz w:val="28"/>
          <w:szCs w:val="28"/>
        </w:rPr>
      </w:pPr>
      <w:r w:rsidRPr="006F6EBE">
        <w:rPr>
          <w:rFonts w:ascii="Verdana" w:hAnsi="Verdana"/>
          <w:sz w:val="28"/>
          <w:szCs w:val="28"/>
        </w:rPr>
        <w:t xml:space="preserve">Family Meals, Conviviality, and the Mediterranean Diet among Families with Adolescents </w:t>
      </w:r>
      <w:hyperlink r:id="rId9" w:history="1">
        <w:r w:rsidRPr="006F6EBE">
          <w:rPr>
            <w:rStyle w:val="Hyperlink"/>
            <w:rFonts w:ascii="Verdana" w:hAnsi="Verdana"/>
            <w:sz w:val="28"/>
            <w:szCs w:val="28"/>
          </w:rPr>
          <w:t>https://www.ncbi.nlm.nih.gov/pmc/articles/PMC7967627/</w:t>
        </w:r>
      </w:hyperlink>
    </w:p>
    <w:p w14:paraId="25CDA42F" w14:textId="77777777" w:rsidR="007B4740" w:rsidRPr="006F6EBE" w:rsidRDefault="007B4740" w:rsidP="007B4740">
      <w:pPr>
        <w:pStyle w:val="ListParagraph"/>
        <w:numPr>
          <w:ilvl w:val="0"/>
          <w:numId w:val="1"/>
        </w:numPr>
        <w:rPr>
          <w:rFonts w:ascii="Verdana" w:hAnsi="Verdana"/>
          <w:sz w:val="28"/>
          <w:szCs w:val="28"/>
        </w:rPr>
      </w:pPr>
      <w:r w:rsidRPr="006F6EBE">
        <w:rPr>
          <w:rFonts w:ascii="Verdana" w:hAnsi="Verdana"/>
          <w:sz w:val="28"/>
          <w:szCs w:val="28"/>
        </w:rPr>
        <w:t xml:space="preserve">Young children learn by copying you! </w:t>
      </w:r>
      <w:hyperlink r:id="rId10" w:history="1">
        <w:r w:rsidRPr="006F6EBE">
          <w:rPr>
            <w:rStyle w:val="Hyperlink"/>
            <w:rFonts w:ascii="Verdana" w:hAnsi="Verdana"/>
            <w:sz w:val="28"/>
            <w:szCs w:val="28"/>
          </w:rPr>
          <w:t>https://www.canr.msu.edu/news/young_children_learn_by_copying_you</w:t>
        </w:r>
      </w:hyperlink>
    </w:p>
    <w:p w14:paraId="5D205432" w14:textId="77777777" w:rsidR="007B4740" w:rsidRPr="006F6EBE" w:rsidRDefault="007B4740" w:rsidP="007B4740">
      <w:pPr>
        <w:pStyle w:val="ListParagraph"/>
        <w:numPr>
          <w:ilvl w:val="0"/>
          <w:numId w:val="1"/>
        </w:numPr>
        <w:rPr>
          <w:rFonts w:ascii="Verdana" w:hAnsi="Verdana"/>
          <w:sz w:val="28"/>
          <w:szCs w:val="28"/>
        </w:rPr>
      </w:pPr>
      <w:r w:rsidRPr="006F6EBE">
        <w:rPr>
          <w:rFonts w:ascii="Verdana" w:hAnsi="Verdana"/>
          <w:sz w:val="28"/>
          <w:szCs w:val="28"/>
        </w:rPr>
        <w:t xml:space="preserve">Lifestyle Approaches to Promote Bone Health </w:t>
      </w:r>
      <w:hyperlink r:id="rId11" w:history="1">
        <w:r w:rsidRPr="006F6EBE">
          <w:rPr>
            <w:rStyle w:val="Hyperlink"/>
            <w:rFonts w:ascii="Verdana" w:hAnsi="Verdana"/>
            <w:sz w:val="28"/>
            <w:szCs w:val="28"/>
          </w:rPr>
          <w:t>https://www.ncbi.nlm.nih.gov/books/NBK45523/</w:t>
        </w:r>
      </w:hyperlink>
    </w:p>
    <w:p w14:paraId="3C4AFA0D" w14:textId="77777777" w:rsidR="007B4740" w:rsidRPr="006F6EBE" w:rsidRDefault="007B4740" w:rsidP="007B4740">
      <w:pPr>
        <w:pStyle w:val="ListParagraph"/>
        <w:numPr>
          <w:ilvl w:val="0"/>
          <w:numId w:val="1"/>
        </w:numPr>
        <w:rPr>
          <w:rFonts w:ascii="Verdana" w:hAnsi="Verdana"/>
          <w:sz w:val="28"/>
          <w:szCs w:val="28"/>
        </w:rPr>
      </w:pPr>
      <w:r w:rsidRPr="006F6EBE">
        <w:rPr>
          <w:rFonts w:ascii="Verdana" w:hAnsi="Verdana"/>
          <w:sz w:val="28"/>
          <w:szCs w:val="28"/>
        </w:rPr>
        <w:t xml:space="preserve">Calcium content of common foods </w:t>
      </w:r>
      <w:hyperlink r:id="rId12" w:history="1">
        <w:r w:rsidRPr="006F6EBE">
          <w:rPr>
            <w:rStyle w:val="Hyperlink"/>
            <w:rFonts w:ascii="Verdana" w:hAnsi="Verdana"/>
            <w:sz w:val="28"/>
            <w:szCs w:val="28"/>
          </w:rPr>
          <w:t>https://www.osteoporosis.foundation/patients/prevention/calcium-content-of-common-foods</w:t>
        </w:r>
      </w:hyperlink>
    </w:p>
    <w:p w14:paraId="2367902D" w14:textId="77777777" w:rsidR="007B4740" w:rsidRPr="006F6EBE" w:rsidRDefault="007B4740" w:rsidP="007B4740">
      <w:pPr>
        <w:pStyle w:val="ListParagraph"/>
        <w:numPr>
          <w:ilvl w:val="0"/>
          <w:numId w:val="1"/>
        </w:numPr>
        <w:rPr>
          <w:rFonts w:ascii="Verdana" w:hAnsi="Verdana"/>
          <w:sz w:val="28"/>
          <w:szCs w:val="28"/>
        </w:rPr>
      </w:pPr>
      <w:r w:rsidRPr="006F6EBE">
        <w:rPr>
          <w:rFonts w:ascii="Verdana" w:hAnsi="Verdana"/>
          <w:sz w:val="28"/>
          <w:szCs w:val="28"/>
        </w:rPr>
        <w:t xml:space="preserve">10 Top Tips To Empower Kids </w:t>
      </w:r>
      <w:hyperlink r:id="rId13" w:history="1">
        <w:r w:rsidRPr="006F6EBE">
          <w:rPr>
            <w:rStyle w:val="Hyperlink"/>
            <w:rFonts w:ascii="Verdana" w:hAnsi="Verdana"/>
            <w:sz w:val="28"/>
            <w:szCs w:val="28"/>
          </w:rPr>
          <w:t>https://e2epublishing.info/blog/2016/9/13/10-top-tips-to-empower-kids</w:t>
        </w:r>
      </w:hyperlink>
    </w:p>
    <w:p w14:paraId="5712E4D0" w14:textId="77777777" w:rsidR="007B4740" w:rsidRPr="006F6EBE" w:rsidRDefault="007B4740" w:rsidP="007B4740">
      <w:pPr>
        <w:pStyle w:val="ListParagraph"/>
        <w:rPr>
          <w:rFonts w:ascii="Verdana" w:hAnsi="Verdana"/>
        </w:rPr>
      </w:pPr>
    </w:p>
    <w:p w14:paraId="0AE0F0EF" w14:textId="77777777" w:rsidR="007B4740" w:rsidRPr="006F6EBE" w:rsidRDefault="007B4740" w:rsidP="007B4740">
      <w:pPr>
        <w:rPr>
          <w:rFonts w:ascii="Verdana" w:hAnsi="Verdana"/>
          <w:sz w:val="28"/>
          <w:szCs w:val="28"/>
        </w:rPr>
      </w:pPr>
    </w:p>
    <w:p w14:paraId="7287AD7B" w14:textId="77777777" w:rsidR="007B4740" w:rsidRPr="006F6EBE" w:rsidRDefault="007B4740" w:rsidP="007B4740">
      <w:pPr>
        <w:rPr>
          <w:rFonts w:ascii="Verdana" w:hAnsi="Verdana"/>
        </w:rPr>
      </w:pPr>
    </w:p>
    <w:p w14:paraId="5A172B69" w14:textId="77777777" w:rsidR="00D47A89" w:rsidRPr="006F6EBE" w:rsidRDefault="00D47A89">
      <w:pPr>
        <w:rPr>
          <w:rFonts w:ascii="Verdana" w:hAnsi="Verdana"/>
        </w:rPr>
      </w:pPr>
    </w:p>
    <w:sectPr w:rsidR="00D47A89" w:rsidRPr="006F6EB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CD0CD1"/>
    <w:multiLevelType w:val="hybridMultilevel"/>
    <w:tmpl w:val="7D06F3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2"/>
  <w:proofState w:spelling="clean"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7E81"/>
    <w:rsid w:val="00633B67"/>
    <w:rsid w:val="006F6EBE"/>
    <w:rsid w:val="00772D67"/>
    <w:rsid w:val="007B4740"/>
    <w:rsid w:val="00A669AE"/>
    <w:rsid w:val="00A72DAC"/>
    <w:rsid w:val="00B27E81"/>
    <w:rsid w:val="00C539B8"/>
    <w:rsid w:val="00C71163"/>
    <w:rsid w:val="00D47A89"/>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094686"/>
  <w15:chartTrackingRefBased/>
  <w15:docId w15:val="{DEAE4975-3374-47A1-A22D-1D3FF0425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47A89"/>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7B4740"/>
    <w:pPr>
      <w:ind w:left="720"/>
      <w:contextualSpacing/>
    </w:pPr>
  </w:style>
  <w:style w:type="character" w:styleId="Hyperlink">
    <w:name w:val="Hyperlink"/>
    <w:basedOn w:val="DefaultParagraphFont"/>
    <w:uiPriority w:val="99"/>
    <w:unhideWhenUsed/>
    <w:rsid w:val="007B474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9629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yalacademyofculinaryarts.org.uk/wp-content/uploads/2018/01/HALM-2008-Hospitality-and-Leisure-Manpower1.pdf" TargetMode="External"/><Relationship Id="rId13" Type="http://schemas.openxmlformats.org/officeDocument/2006/relationships/hyperlink" Target="https://e2epublishing.info/blog/2016/9/13/10-top-tips-to-empower-kids" TargetMode="External"/><Relationship Id="rId3" Type="http://schemas.openxmlformats.org/officeDocument/2006/relationships/settings" Target="settings.xml"/><Relationship Id="rId7" Type="http://schemas.openxmlformats.org/officeDocument/2006/relationships/hyperlink" Target="https://www.researchgate.net/profile/Aaron-Blair-4/publication/270003458_Pesticides_and_human_health/links/54ca31d90cf2c70ce52192fa/Pesticides-and-human-health.pdf" TargetMode="External"/><Relationship Id="rId12" Type="http://schemas.openxmlformats.org/officeDocument/2006/relationships/hyperlink" Target="https://www.osteoporosis.foundation/patients/prevention/calcium-content-of-common-food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who.int/news-room/fact-sheets/detail/obesity-and-overweight/" TargetMode="External"/><Relationship Id="rId11" Type="http://schemas.openxmlformats.org/officeDocument/2006/relationships/hyperlink" Target="https://www.ncbi.nlm.nih.gov/books/NBK45523/" TargetMode="External"/><Relationship Id="rId5" Type="http://schemas.openxmlformats.org/officeDocument/2006/relationships/hyperlink" Target="https://www.hsph.harvard.edu/nutritionsource/processed-foods/" TargetMode="External"/><Relationship Id="rId15" Type="http://schemas.openxmlformats.org/officeDocument/2006/relationships/theme" Target="theme/theme1.xml"/><Relationship Id="rId10" Type="http://schemas.openxmlformats.org/officeDocument/2006/relationships/hyperlink" Target="https://www.canr.msu.edu/news/young_children_learn_by_copying_you" TargetMode="External"/><Relationship Id="rId4" Type="http://schemas.openxmlformats.org/officeDocument/2006/relationships/webSettings" Target="webSettings.xml"/><Relationship Id="rId9" Type="http://schemas.openxmlformats.org/officeDocument/2006/relationships/hyperlink" Target="https://www.ncbi.nlm.nih.gov/pmc/articles/PMC7967627/"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1484</Words>
  <Characters>8462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7</cp:revision>
  <dcterms:created xsi:type="dcterms:W3CDTF">2022-01-16T10:42:00Z</dcterms:created>
  <dcterms:modified xsi:type="dcterms:W3CDTF">2022-02-10T01:05:00Z</dcterms:modified>
</cp:coreProperties>
</file>