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0C65F" w14:textId="74A5B6A9" w:rsidR="3A4B639F" w:rsidRPr="00E44DED" w:rsidRDefault="3A4B639F" w:rsidP="00E44DED">
      <w:pPr>
        <w:jc w:val="center"/>
        <w:rPr>
          <w:rFonts w:ascii="Calibri" w:eastAsia="Calibri" w:hAnsi="Calibri" w:cs="Calibri"/>
          <w:b/>
          <w:bCs/>
          <w:sz w:val="40"/>
          <w:szCs w:val="40"/>
        </w:rPr>
      </w:pPr>
      <w:r w:rsidRPr="00E44DED">
        <w:rPr>
          <w:rFonts w:ascii="Calibri" w:eastAsia="Calibri" w:hAnsi="Calibri" w:cs="Calibri"/>
          <w:b/>
          <w:bCs/>
          <w:color w:val="000000" w:themeColor="text1"/>
          <w:sz w:val="40"/>
          <w:szCs w:val="40"/>
        </w:rPr>
        <w:t xml:space="preserve">Nutrition for </w:t>
      </w:r>
      <w:r w:rsidR="0001682F">
        <w:rPr>
          <w:rFonts w:ascii="Calibri" w:eastAsia="Calibri" w:hAnsi="Calibri" w:cs="Calibri"/>
          <w:b/>
          <w:bCs/>
          <w:color w:val="000000" w:themeColor="text1"/>
          <w:sz w:val="40"/>
          <w:szCs w:val="40"/>
        </w:rPr>
        <w:t>H</w:t>
      </w:r>
      <w:r w:rsidRPr="00E44DED">
        <w:rPr>
          <w:rFonts w:ascii="Calibri" w:eastAsia="Calibri" w:hAnsi="Calibri" w:cs="Calibri"/>
          <w:b/>
          <w:bCs/>
          <w:color w:val="000000" w:themeColor="text1"/>
          <w:sz w:val="40"/>
          <w:szCs w:val="40"/>
        </w:rPr>
        <w:t>air</w:t>
      </w:r>
      <w:r w:rsidR="0001682F">
        <w:rPr>
          <w:rFonts w:ascii="Calibri" w:eastAsia="Calibri" w:hAnsi="Calibri" w:cs="Calibri"/>
          <w:b/>
          <w:bCs/>
          <w:color w:val="000000" w:themeColor="text1"/>
          <w:sz w:val="40"/>
          <w:szCs w:val="40"/>
        </w:rPr>
        <w:t>,</w:t>
      </w:r>
      <w:bookmarkStart w:id="0" w:name="_GoBack"/>
      <w:bookmarkEnd w:id="0"/>
      <w:r w:rsidRPr="00E44DED">
        <w:rPr>
          <w:rFonts w:ascii="Calibri" w:eastAsia="Calibri" w:hAnsi="Calibri" w:cs="Calibri"/>
          <w:b/>
          <w:bCs/>
          <w:color w:val="000000" w:themeColor="text1"/>
          <w:sz w:val="40"/>
          <w:szCs w:val="40"/>
        </w:rPr>
        <w:t xml:space="preserve"> </w:t>
      </w:r>
      <w:r w:rsidR="0001682F">
        <w:rPr>
          <w:rFonts w:ascii="Calibri" w:eastAsia="Calibri" w:hAnsi="Calibri" w:cs="Calibri"/>
          <w:b/>
          <w:bCs/>
          <w:color w:val="000000" w:themeColor="text1"/>
          <w:sz w:val="40"/>
          <w:szCs w:val="40"/>
        </w:rPr>
        <w:t>S</w:t>
      </w:r>
      <w:r w:rsidRPr="00E44DED">
        <w:rPr>
          <w:rFonts w:ascii="Calibri" w:eastAsia="Calibri" w:hAnsi="Calibri" w:cs="Calibri"/>
          <w:b/>
          <w:bCs/>
          <w:color w:val="000000" w:themeColor="text1"/>
          <w:sz w:val="40"/>
          <w:szCs w:val="40"/>
        </w:rPr>
        <w:t xml:space="preserve">kin and </w:t>
      </w:r>
      <w:r w:rsidR="0001682F">
        <w:rPr>
          <w:rFonts w:ascii="Calibri" w:eastAsia="Calibri" w:hAnsi="Calibri" w:cs="Calibri"/>
          <w:b/>
          <w:bCs/>
          <w:color w:val="000000" w:themeColor="text1"/>
          <w:sz w:val="40"/>
          <w:szCs w:val="40"/>
        </w:rPr>
        <w:t>N</w:t>
      </w:r>
      <w:r w:rsidRPr="00E44DED">
        <w:rPr>
          <w:rFonts w:ascii="Calibri" w:eastAsia="Calibri" w:hAnsi="Calibri" w:cs="Calibri"/>
          <w:b/>
          <w:bCs/>
          <w:color w:val="000000" w:themeColor="text1"/>
          <w:sz w:val="40"/>
          <w:szCs w:val="40"/>
        </w:rPr>
        <w:t>ails</w:t>
      </w:r>
    </w:p>
    <w:p w14:paraId="59F81545" w14:textId="4FA042FD" w:rsidR="00E44DED" w:rsidRDefault="00E44DED" w:rsidP="3A4B639F">
      <w:pPr>
        <w:rPr>
          <w:rFonts w:ascii="Calibri" w:eastAsia="Calibri" w:hAnsi="Calibri" w:cs="Calibri"/>
          <w:color w:val="000000" w:themeColor="text1"/>
          <w:sz w:val="28"/>
          <w:szCs w:val="28"/>
          <w:highlight w:val="yellow"/>
        </w:rPr>
      </w:pPr>
    </w:p>
    <w:p w14:paraId="5EBB8B01"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In the relentless pursuit to look beautiful and youthful, many people spend a significant amount of their hard-earned money on treatments for their hair, skin, and nails. This is usually on an impressive collection of lotions, potions, serums, and anti-aging treatments, all in the hope of achieving glossy hair, strong nails, and flawless skin. However, the cosmetics industry, while making lots of money out of our vanity, neglects to mention that these products can contain toxins and chemicals that can potentially do more harm than good. While some may brush off the impact of these chemicals, they have been found to affect fertility in both male and female individuals (1).</w:t>
      </w:r>
    </w:p>
    <w:p w14:paraId="5BD08EF0"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b/>
          <w:bCs/>
          <w:color w:val="000000"/>
          <w:sz w:val="28"/>
          <w:szCs w:val="28"/>
          <w:lang w:eastAsia="ja-JP"/>
        </w:rPr>
        <w:t>Skin</w:t>
      </w:r>
    </w:p>
    <w:p w14:paraId="6B086467"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 xml:space="preserve">Nutrition plays a vital role in the health of the skin. However, it is essential to </w:t>
      </w:r>
      <w:proofErr w:type="spellStart"/>
      <w:r w:rsidRPr="00E44DED">
        <w:rPr>
          <w:rFonts w:ascii="Calibri" w:eastAsia="Times New Roman" w:hAnsi="Calibri" w:cs="Calibri"/>
          <w:color w:val="000000"/>
          <w:sz w:val="28"/>
          <w:szCs w:val="28"/>
          <w:lang w:eastAsia="ja-JP"/>
        </w:rPr>
        <w:t>realise</w:t>
      </w:r>
      <w:proofErr w:type="spellEnd"/>
      <w:r w:rsidRPr="00E44DED">
        <w:rPr>
          <w:rFonts w:ascii="Calibri" w:eastAsia="Times New Roman" w:hAnsi="Calibri" w:cs="Calibri"/>
          <w:color w:val="000000"/>
          <w:sz w:val="28"/>
          <w:szCs w:val="28"/>
          <w:lang w:eastAsia="ja-JP"/>
        </w:rPr>
        <w:t xml:space="preserve"> that other factors can affect it, such as our genes, hormones, stress, and some medications. These can lead to pimples, spots, and acne (2). Foods that can cause acne or make it worse are those that contain sugar and fat, as well as milk and soda. Therefore, if you are prone to acne, it is wise to limit or eliminate these foods from your diet. Alternatively, it is worth completing a food and symptom diary to see which foods seem to lead to outbreaks and eliminate just those foods (3).</w:t>
      </w:r>
    </w:p>
    <w:p w14:paraId="3C00ADBE"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 xml:space="preserve">Skin care products often contain nutrients. Vitamin C in ascorbic acid is recommended in products treating wrinkles, dark circles around the eyes, acne, and rosacea. Vitamin C benefits the skin as it is necessary to produce collagen. Vitamin A is usually in the form of retinol in skincare products. It helps treat wrinkles and acne, as well as reducing damage caused by the sun. Vitamin E is another nutrient often included in skin care products, especially </w:t>
      </w:r>
      <w:proofErr w:type="spellStart"/>
      <w:r w:rsidRPr="00E44DED">
        <w:rPr>
          <w:rFonts w:ascii="Calibri" w:eastAsia="Times New Roman" w:hAnsi="Calibri" w:cs="Calibri"/>
          <w:color w:val="000000"/>
          <w:sz w:val="28"/>
          <w:szCs w:val="28"/>
          <w:lang w:eastAsia="ja-JP"/>
        </w:rPr>
        <w:t>moisturisers</w:t>
      </w:r>
      <w:proofErr w:type="spellEnd"/>
      <w:r w:rsidRPr="00E44DED">
        <w:rPr>
          <w:rFonts w:ascii="Calibri" w:eastAsia="Times New Roman" w:hAnsi="Calibri" w:cs="Calibri"/>
          <w:color w:val="000000"/>
          <w:sz w:val="28"/>
          <w:szCs w:val="28"/>
          <w:lang w:eastAsia="ja-JP"/>
        </w:rPr>
        <w:t xml:space="preserve"> (4).</w:t>
      </w:r>
    </w:p>
    <w:p w14:paraId="01162247"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These three vitamins are all anti-oxidants, which help to reduce oxidative stress and the signs of aging. However, many foods contain these beneficial vitamins and can help boost skin health from the inside. These foods include most fruits, especially citrus fruits and berries. Vegetables that contain anti-oxidants to promote skin health include beetroots, artichokes, and spinach. Nuts and seeds also contain anti-oxidant vitamins, especially E (5).</w:t>
      </w:r>
    </w:p>
    <w:p w14:paraId="492D9F83"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 xml:space="preserve">As well as these vitamins, many fruits and vegetables contain phytonutrients. These are beneficial compounds that give these foods their colour but also have many health benefits. Lycopene is a phytonutrient found in tomatoes that is credited with </w:t>
      </w:r>
      <w:r w:rsidRPr="00E44DED">
        <w:rPr>
          <w:rFonts w:ascii="Calibri" w:eastAsia="Times New Roman" w:hAnsi="Calibri" w:cs="Calibri"/>
          <w:color w:val="000000"/>
          <w:sz w:val="28"/>
          <w:szCs w:val="28"/>
          <w:lang w:eastAsia="ja-JP"/>
        </w:rPr>
        <w:lastRenderedPageBreak/>
        <w:t>protecting the skin against the damage caused by ultra-violet radiation from the sun (6). With that said, tomatoes cannot protect you from getting sunburnt if you stay out in the sunshine, unprotected, for too long.</w:t>
      </w:r>
    </w:p>
    <w:p w14:paraId="764D3463"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Speaking of sunshine, it is worth mentioning vitamin D. This vitamin is vital for the health of the whole body but can also benefit the appearance of the skin by also protecting against sun damage and having an anti-aging effect. Being out in the sunshine helps increase vitamin D production in the body, which is why this vitamin is often referred to as the 'sunshine vitamin’ (7).</w:t>
      </w:r>
    </w:p>
    <w:p w14:paraId="0ADFB06E"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Keeping the skin wrinkle-free and well-</w:t>
      </w:r>
      <w:proofErr w:type="spellStart"/>
      <w:r w:rsidRPr="00E44DED">
        <w:rPr>
          <w:rFonts w:ascii="Calibri" w:eastAsia="Times New Roman" w:hAnsi="Calibri" w:cs="Calibri"/>
          <w:color w:val="000000"/>
          <w:sz w:val="28"/>
          <w:szCs w:val="28"/>
          <w:lang w:eastAsia="ja-JP"/>
        </w:rPr>
        <w:t>moisturised</w:t>
      </w:r>
      <w:proofErr w:type="spellEnd"/>
      <w:r w:rsidRPr="00E44DED">
        <w:rPr>
          <w:rFonts w:ascii="Calibri" w:eastAsia="Times New Roman" w:hAnsi="Calibri" w:cs="Calibri"/>
          <w:color w:val="000000"/>
          <w:sz w:val="28"/>
          <w:szCs w:val="28"/>
          <w:lang w:eastAsia="ja-JP"/>
        </w:rPr>
        <w:t xml:space="preserve"> helps it to look younger for longer. Another nutrient that has been found helpful for this is fat. The fats you need to be eating are mono-unsaturated. These </w:t>
      </w:r>
      <w:proofErr w:type="spellStart"/>
      <w:r w:rsidRPr="00E44DED">
        <w:rPr>
          <w:rFonts w:ascii="Calibri" w:eastAsia="Times New Roman" w:hAnsi="Calibri" w:cs="Calibri"/>
          <w:color w:val="000000"/>
          <w:sz w:val="28"/>
          <w:szCs w:val="28"/>
          <w:lang w:eastAsia="ja-JP"/>
        </w:rPr>
        <w:t>fats</w:t>
      </w:r>
      <w:proofErr w:type="spellEnd"/>
      <w:r w:rsidRPr="00E44DED">
        <w:rPr>
          <w:rFonts w:ascii="Calibri" w:eastAsia="Times New Roman" w:hAnsi="Calibri" w:cs="Calibri"/>
          <w:color w:val="000000"/>
          <w:sz w:val="28"/>
          <w:szCs w:val="28"/>
          <w:lang w:eastAsia="ja-JP"/>
        </w:rPr>
        <w:t xml:space="preserve"> are found in olive oil and avocados and have been proven to reduce the signs of aging (8). Anti-inflammatory Omega-3 fatty acids found in oily fish, walnuts, and supplements are also beneficial for the health and appearance of the skin (9).</w:t>
      </w:r>
    </w:p>
    <w:p w14:paraId="4280262E"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b/>
          <w:bCs/>
          <w:color w:val="000000"/>
          <w:sz w:val="28"/>
          <w:szCs w:val="28"/>
          <w:lang w:eastAsia="ja-JP"/>
        </w:rPr>
        <w:t>Hair</w:t>
      </w:r>
    </w:p>
    <w:p w14:paraId="494591B8"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Having a full head of strong, shiny hair is what many people aspire to. Unfortunately, hair loss can occur as we age, particularly in men, ill health, alopecia, or chemotherapy. The good news is that omega-3 fatty acids in oily fish, such as mackerel, have been shown to boost hair growth (10). If another family member has alopecia, individuals are more likely to also suffer from this type of hair loss. The good news is that studies have found that consuming drinks made from soy lowers the risk of hair loss due to alopecia (11).</w:t>
      </w:r>
    </w:p>
    <w:p w14:paraId="0CF425F9"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Hair is made from keratin, which is a protein (12), so it makes sense that you need to eat the macronutrient protein. Nutritional protein sources are lean meat, eggs, fish, shellfish, beans, and legumes. Protein helps with growth and repair, and it has also been found that a diet low in protein can increase the risk of premature hair loss (13). Not eating enough over a prolonged period, such as when on a restrictive weight loss diet or in the case of anorexia can also lead to weak, brittle hair and eventually hair loss (14).</w:t>
      </w:r>
    </w:p>
    <w:p w14:paraId="0D618B0A"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 xml:space="preserve">To support keratin production and boost hair growth, the micronutrient biotin is necessary. Biotin is found in eggs, specifically the yolk, whole grains, legumes, and nuts (15). Zinc is essential to protect the hair follicles, supporting healthy growth (16). The best foods for this anti-oxidant mineral are shellfish, especially oysters, red meat, beans, legumes, nuts, and seeds (17). If your hair looks lackluster, it is </w:t>
      </w:r>
      <w:r w:rsidRPr="00E44DED">
        <w:rPr>
          <w:rFonts w:ascii="Calibri" w:eastAsia="Times New Roman" w:hAnsi="Calibri" w:cs="Calibri"/>
          <w:color w:val="000000"/>
          <w:sz w:val="28"/>
          <w:szCs w:val="28"/>
          <w:lang w:eastAsia="ja-JP"/>
        </w:rPr>
        <w:lastRenderedPageBreak/>
        <w:t>well worth eating zinc-rich foods, as roughly two billion people worldwide are deficient in zinc (18).</w:t>
      </w:r>
    </w:p>
    <w:p w14:paraId="721FC058"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 </w:t>
      </w:r>
    </w:p>
    <w:p w14:paraId="4722D546"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b/>
          <w:bCs/>
          <w:color w:val="000000"/>
          <w:sz w:val="28"/>
          <w:szCs w:val="28"/>
          <w:lang w:eastAsia="ja-JP"/>
        </w:rPr>
        <w:t>Nails</w:t>
      </w:r>
    </w:p>
    <w:p w14:paraId="1E5CA816"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Like hair, nails are made of keratin, although it is much harder to protect the ends of the fingers and toes (19). Therefore, like hair, biotin is helpful to keep them strong and healthy (20). Brittle nails can sometimes occur, which can be reduced by taking a collagen supplement (21). Biotin is also beneficial for improving the strength of brittle nails (22).</w:t>
      </w:r>
    </w:p>
    <w:p w14:paraId="63A91CAC"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Once the health of the nails has been restored, they can be maintained by eating plenty of citrus fruits and berries. This is because they contain vitamin C, which supports the production of collagen (23).</w:t>
      </w:r>
    </w:p>
    <w:p w14:paraId="69BDD3AA"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 xml:space="preserve">The nail that can be seen is dead; however, the part of the nail that grows is just beneath the surface underneath the cuticle. This process needs a good blood supply to deliver nutrients and oxygen to the nailbed. Therefore, eating a diet rich in iron is necessary as iron is required for oxygen to be transported in the blood. An iron deficiency causes </w:t>
      </w:r>
      <w:proofErr w:type="spellStart"/>
      <w:r w:rsidRPr="00E44DED">
        <w:rPr>
          <w:rFonts w:ascii="Calibri" w:eastAsia="Times New Roman" w:hAnsi="Calibri" w:cs="Calibri"/>
          <w:color w:val="000000"/>
          <w:sz w:val="28"/>
          <w:szCs w:val="28"/>
          <w:lang w:eastAsia="ja-JP"/>
        </w:rPr>
        <w:t>anaemia</w:t>
      </w:r>
      <w:proofErr w:type="spellEnd"/>
      <w:r w:rsidRPr="00E44DED">
        <w:rPr>
          <w:rFonts w:ascii="Calibri" w:eastAsia="Times New Roman" w:hAnsi="Calibri" w:cs="Calibri"/>
          <w:color w:val="000000"/>
          <w:sz w:val="28"/>
          <w:szCs w:val="28"/>
          <w:lang w:eastAsia="ja-JP"/>
        </w:rPr>
        <w:t>, and this shows itself as thickened ridges along the length of the nails (24). If you notice these ridges, it is worth getting a blood test as it could be due to other underlying issues. Good sources of iron are red meat, spinach, liver, legumes, poultry, whole grains, seafood, and fortified cereals and bread. To ensure iron is absorbed efficiently, serve iron-rich foods with those that contain vitamin C (25).</w:t>
      </w:r>
    </w:p>
    <w:p w14:paraId="326E1127" w14:textId="77777777" w:rsidR="00E44DED" w:rsidRPr="00E44DED" w:rsidRDefault="00E44DED" w:rsidP="00E44DED">
      <w:pPr>
        <w:spacing w:line="240" w:lineRule="auto"/>
        <w:jc w:val="both"/>
        <w:rPr>
          <w:rFonts w:ascii="Times New Roman" w:eastAsia="Times New Roman" w:hAnsi="Times New Roman" w:cs="Times New Roman"/>
          <w:sz w:val="24"/>
          <w:szCs w:val="24"/>
          <w:lang w:eastAsia="ja-JP"/>
        </w:rPr>
      </w:pPr>
      <w:r w:rsidRPr="00E44DED">
        <w:rPr>
          <w:rFonts w:ascii="Calibri" w:eastAsia="Times New Roman" w:hAnsi="Calibri" w:cs="Calibri"/>
          <w:color w:val="000000"/>
          <w:sz w:val="28"/>
          <w:szCs w:val="28"/>
          <w:lang w:eastAsia="ja-JP"/>
        </w:rPr>
        <w:t>It is essential to eat a healthy diet for our overall health and well-being, but now you know that it can also benefit our outward appearance. Proving that true beauty does come from within.</w:t>
      </w:r>
    </w:p>
    <w:p w14:paraId="4394CA54" w14:textId="77777777" w:rsidR="00E44DED" w:rsidRPr="00E44DED" w:rsidRDefault="00E44DED" w:rsidP="00E44DED">
      <w:pPr>
        <w:spacing w:after="0" w:line="240" w:lineRule="auto"/>
        <w:rPr>
          <w:rFonts w:ascii="Times New Roman" w:eastAsia="Times New Roman" w:hAnsi="Times New Roman" w:cs="Times New Roman"/>
          <w:sz w:val="24"/>
          <w:szCs w:val="24"/>
          <w:lang w:eastAsia="ja-JP"/>
        </w:rPr>
      </w:pPr>
    </w:p>
    <w:p w14:paraId="5236C52B" w14:textId="77777777" w:rsidR="00E44DED" w:rsidRDefault="00E44DED" w:rsidP="3A4B639F">
      <w:pPr>
        <w:rPr>
          <w:rFonts w:ascii="Calibri" w:eastAsia="Calibri" w:hAnsi="Calibri" w:cs="Calibri"/>
          <w:color w:val="000000" w:themeColor="text1"/>
          <w:sz w:val="28"/>
          <w:szCs w:val="28"/>
          <w:highlight w:val="yellow"/>
        </w:rPr>
      </w:pPr>
    </w:p>
    <w:p w14:paraId="3A2285BA" w14:textId="3CD88877" w:rsidR="3A4B639F" w:rsidRDefault="3A4B639F" w:rsidP="3A4B639F">
      <w:pPr>
        <w:rPr>
          <w:rFonts w:ascii="Calibri" w:eastAsia="Calibri" w:hAnsi="Calibri" w:cs="Calibri"/>
          <w:b/>
          <w:bCs/>
          <w:color w:val="000000" w:themeColor="text1"/>
          <w:sz w:val="28"/>
          <w:szCs w:val="28"/>
        </w:rPr>
      </w:pPr>
      <w:r w:rsidRPr="3A4B639F">
        <w:rPr>
          <w:rFonts w:ascii="Calibri" w:eastAsia="Calibri" w:hAnsi="Calibri" w:cs="Calibri"/>
          <w:b/>
          <w:bCs/>
          <w:color w:val="000000" w:themeColor="text1"/>
          <w:sz w:val="28"/>
          <w:szCs w:val="28"/>
        </w:rPr>
        <w:t>References</w:t>
      </w:r>
    </w:p>
    <w:p w14:paraId="0E600E3F" w14:textId="252ED48D"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Chemical Exposures: The Ugly Side of Beauty Products </w:t>
      </w:r>
      <w:hyperlink r:id="rId5">
        <w:r w:rsidRPr="3A4B639F">
          <w:rPr>
            <w:rStyle w:val="Hyperlink"/>
            <w:rFonts w:ascii="Calibri" w:eastAsia="Calibri" w:hAnsi="Calibri" w:cs="Calibri"/>
            <w:sz w:val="28"/>
            <w:szCs w:val="28"/>
          </w:rPr>
          <w:t>https://www.ncbi.nlm.nih.gov/pmc/articles/PMC1253722/</w:t>
        </w:r>
      </w:hyperlink>
    </w:p>
    <w:p w14:paraId="1493BF3D" w14:textId="6F4A763E"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Does diet really matter when it comes to adult acne? </w:t>
      </w:r>
      <w:hyperlink r:id="rId6">
        <w:r w:rsidRPr="3A4B639F">
          <w:rPr>
            <w:rStyle w:val="Hyperlink"/>
            <w:rFonts w:ascii="Calibri" w:eastAsia="Calibri" w:hAnsi="Calibri" w:cs="Calibri"/>
            <w:sz w:val="28"/>
            <w:szCs w:val="28"/>
          </w:rPr>
          <w:t>https://www.health.harvard.edu/blog/does-diet-really-matter-when-it-comes-to-adult-acne-2020081920726</w:t>
        </w:r>
      </w:hyperlink>
    </w:p>
    <w:p w14:paraId="7C45A7A8" w14:textId="705156AD"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lastRenderedPageBreak/>
        <w:t xml:space="preserve">Association Between Adult Acne and Dietary Behaviors </w:t>
      </w:r>
      <w:hyperlink r:id="rId7">
        <w:r w:rsidRPr="3A4B639F">
          <w:rPr>
            <w:rStyle w:val="Hyperlink"/>
            <w:rFonts w:ascii="Calibri" w:eastAsia="Calibri" w:hAnsi="Calibri" w:cs="Calibri"/>
            <w:sz w:val="28"/>
            <w:szCs w:val="28"/>
          </w:rPr>
          <w:t>https://www.ncbi.nlm.nih.gov/pmc/articles/PMC7287950/</w:t>
        </w:r>
      </w:hyperlink>
    </w:p>
    <w:p w14:paraId="010ED100" w14:textId="655021FE"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Vitamins and Skin Care - An Overview </w:t>
      </w:r>
      <w:hyperlink r:id="rId8">
        <w:r w:rsidRPr="3A4B639F">
          <w:rPr>
            <w:rStyle w:val="Hyperlink"/>
            <w:rFonts w:ascii="Calibri" w:eastAsia="Calibri" w:hAnsi="Calibri" w:cs="Calibri"/>
            <w:sz w:val="28"/>
            <w:szCs w:val="28"/>
          </w:rPr>
          <w:t>https://www.icliniq.com/articles/skin-and-beauty/vitamins-and-skin-care</w:t>
        </w:r>
      </w:hyperlink>
      <w:r w:rsidRPr="3A4B639F">
        <w:rPr>
          <w:rFonts w:ascii="Calibri" w:eastAsia="Calibri" w:hAnsi="Calibri" w:cs="Calibri"/>
          <w:color w:val="000000" w:themeColor="text1"/>
          <w:sz w:val="28"/>
          <w:szCs w:val="28"/>
        </w:rPr>
        <w:t xml:space="preserve">  </w:t>
      </w:r>
    </w:p>
    <w:p w14:paraId="1B0FE590" w14:textId="73333327"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12 Healthy Foods High in Antioxidants </w:t>
      </w:r>
      <w:hyperlink r:id="rId9">
        <w:r w:rsidRPr="3A4B639F">
          <w:rPr>
            <w:rStyle w:val="Hyperlink"/>
            <w:rFonts w:ascii="Calibri" w:eastAsia="Calibri" w:hAnsi="Calibri" w:cs="Calibri"/>
            <w:sz w:val="28"/>
            <w:szCs w:val="28"/>
          </w:rPr>
          <w:t>https://www.healthline.com/nutrition/foods-high-in-antioxidants</w:t>
        </w:r>
      </w:hyperlink>
    </w:p>
    <w:p w14:paraId="0CE69285" w14:textId="0A99B788"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Tomatoes protect against development of UV-induced keratinocyte carcinoma via metabolomic alterations </w:t>
      </w:r>
      <w:hyperlink r:id="rId10">
        <w:r w:rsidRPr="3A4B639F">
          <w:rPr>
            <w:rStyle w:val="Hyperlink"/>
            <w:rFonts w:ascii="Calibri" w:eastAsia="Calibri" w:hAnsi="Calibri" w:cs="Calibri"/>
            <w:sz w:val="28"/>
            <w:szCs w:val="28"/>
          </w:rPr>
          <w:t>https://www.ncbi.nlm.nih.gov/pmc/articles/PMC5506060/</w:t>
        </w:r>
      </w:hyperlink>
    </w:p>
    <w:p w14:paraId="6CD025B2" w14:textId="4A7FE229"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The Impact of Vitamin D on Skin Aging </w:t>
      </w:r>
      <w:hyperlink r:id="rId11">
        <w:r w:rsidRPr="3A4B639F">
          <w:rPr>
            <w:rStyle w:val="Hyperlink"/>
            <w:rFonts w:ascii="Calibri" w:eastAsia="Calibri" w:hAnsi="Calibri" w:cs="Calibri"/>
            <w:sz w:val="28"/>
            <w:szCs w:val="28"/>
          </w:rPr>
          <w:t>https://www.ncbi.nlm.nih.gov/pmc/articles/PMC8396468/</w:t>
        </w:r>
      </w:hyperlink>
    </w:p>
    <w:p w14:paraId="6F11FCB8" w14:textId="6003C4A3"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Dietary Monounsaturated Fatty Acids Intake and Risk of Skin Photoaginghttps://www.ncbi.nlm.nih.gov/pmc/articles/PMC3435270/</w:t>
      </w:r>
    </w:p>
    <w:p w14:paraId="5AE27377" w14:textId="74C302D8"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Potential Benefits of Omega-3s for Skin and Hair </w:t>
      </w:r>
      <w:hyperlink r:id="rId12">
        <w:r w:rsidRPr="3A4B639F">
          <w:rPr>
            <w:rStyle w:val="Hyperlink"/>
            <w:rFonts w:ascii="Calibri" w:eastAsia="Calibri" w:hAnsi="Calibri" w:cs="Calibri"/>
            <w:sz w:val="28"/>
            <w:szCs w:val="28"/>
          </w:rPr>
          <w:t>https://www.healthline.com/nutrition/omega-3-benefits-on-skin-and-hair</w:t>
        </w:r>
      </w:hyperlink>
    </w:p>
    <w:p w14:paraId="4E653920" w14:textId="1B6B0772"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Mackerel-Derived Fermented Fish Oil Promotes Hair Growth by Anagen-Stimulating Pathways </w:t>
      </w:r>
      <w:hyperlink r:id="rId13">
        <w:r w:rsidRPr="3A4B639F">
          <w:rPr>
            <w:rStyle w:val="Hyperlink"/>
            <w:rFonts w:ascii="Calibri" w:eastAsia="Calibri" w:hAnsi="Calibri" w:cs="Calibri"/>
            <w:sz w:val="28"/>
            <w:szCs w:val="28"/>
          </w:rPr>
          <w:t>https://www.ncbi.nlm.nih.gov/pmc/articles/PMC6164340/</w:t>
        </w:r>
      </w:hyperlink>
    </w:p>
    <w:p w14:paraId="549BD56A" w14:textId="2D54D466"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Androgenic Alopecia Is Associated with Less Dietary Soy, Higher Blood Vanadium and rs1160312 1 Polymorphism in Taiwanese Communities </w:t>
      </w:r>
      <w:hyperlink r:id="rId14">
        <w:r w:rsidRPr="3A4B639F">
          <w:rPr>
            <w:rStyle w:val="Hyperlink"/>
            <w:rFonts w:ascii="Calibri" w:eastAsia="Calibri" w:hAnsi="Calibri" w:cs="Calibri"/>
            <w:sz w:val="28"/>
            <w:szCs w:val="28"/>
          </w:rPr>
          <w:t>https://www.ncbi.nlm.nih.gov/pmc/articles/PMC3875420/</w:t>
        </w:r>
      </w:hyperlink>
    </w:p>
    <w:p w14:paraId="2AE087FB" w14:textId="0A742BD2"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The structure of people’s hair </w:t>
      </w:r>
      <w:hyperlink r:id="rId15">
        <w:r w:rsidRPr="3A4B639F">
          <w:rPr>
            <w:rStyle w:val="Hyperlink"/>
            <w:rFonts w:ascii="Calibri" w:eastAsia="Calibri" w:hAnsi="Calibri" w:cs="Calibri"/>
            <w:sz w:val="28"/>
            <w:szCs w:val="28"/>
          </w:rPr>
          <w:t>https://www.ncbi.nlm.nih.gov/pmc/articles/PMC4201279/</w:t>
        </w:r>
      </w:hyperlink>
    </w:p>
    <w:p w14:paraId="4330A5DD" w14:textId="30FBA948"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Diet and hair loss: effects of nutrient deficiency and supplement use </w:t>
      </w:r>
      <w:hyperlink r:id="rId16" w:anchor="b1-dp0701a01">
        <w:r w:rsidRPr="3A4B639F">
          <w:rPr>
            <w:rStyle w:val="Hyperlink"/>
            <w:rFonts w:ascii="Calibri" w:eastAsia="Calibri" w:hAnsi="Calibri" w:cs="Calibri"/>
            <w:sz w:val="28"/>
            <w:szCs w:val="28"/>
          </w:rPr>
          <w:t>https://www.ncbi.nlm.nih.gov/pmc/articles/PMC5315033/#b1-dp0701a01</w:t>
        </w:r>
      </w:hyperlink>
    </w:p>
    <w:p w14:paraId="73818DBC" w14:textId="33FECED3"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Eating Disorders: About More Than Food </w:t>
      </w:r>
      <w:hyperlink r:id="rId17">
        <w:r w:rsidRPr="3A4B639F">
          <w:rPr>
            <w:rStyle w:val="Hyperlink"/>
            <w:rFonts w:ascii="Calibri" w:eastAsia="Calibri" w:hAnsi="Calibri" w:cs="Calibri"/>
            <w:sz w:val="28"/>
            <w:szCs w:val="28"/>
          </w:rPr>
          <w:t>https://www.nimh.nih.gov/health/publications/eating-disorders</w:t>
        </w:r>
      </w:hyperlink>
    </w:p>
    <w:p w14:paraId="62B51EF0" w14:textId="180E7076"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A Review of the Use of Biotin for Hair Loss </w:t>
      </w:r>
      <w:hyperlink r:id="rId18">
        <w:r w:rsidRPr="3A4B639F">
          <w:rPr>
            <w:rStyle w:val="Hyperlink"/>
            <w:rFonts w:ascii="Calibri" w:eastAsia="Calibri" w:hAnsi="Calibri" w:cs="Calibri"/>
            <w:sz w:val="28"/>
            <w:szCs w:val="28"/>
          </w:rPr>
          <w:t>https://www.ncbi.nlm.nih.gov/pmc/articles/PMC5582478/</w:t>
        </w:r>
      </w:hyperlink>
    </w:p>
    <w:p w14:paraId="20CDFCF2" w14:textId="2804D1E3"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The Therapeutic Effect and the Changed Serum Zinc Level after Zinc Supplementation in Alopecia </w:t>
      </w:r>
      <w:proofErr w:type="spellStart"/>
      <w:r w:rsidRPr="3A4B639F">
        <w:rPr>
          <w:rFonts w:ascii="Calibri" w:eastAsia="Calibri" w:hAnsi="Calibri" w:cs="Calibri"/>
          <w:color w:val="000000" w:themeColor="text1"/>
          <w:sz w:val="28"/>
          <w:szCs w:val="28"/>
        </w:rPr>
        <w:t>Areata</w:t>
      </w:r>
      <w:proofErr w:type="spellEnd"/>
      <w:r w:rsidRPr="3A4B639F">
        <w:rPr>
          <w:rFonts w:ascii="Calibri" w:eastAsia="Calibri" w:hAnsi="Calibri" w:cs="Calibri"/>
          <w:color w:val="000000" w:themeColor="text1"/>
          <w:sz w:val="28"/>
          <w:szCs w:val="28"/>
        </w:rPr>
        <w:t xml:space="preserve"> Patients Who Had a Low Serum Zinc Level </w:t>
      </w:r>
      <w:hyperlink r:id="rId19">
        <w:r w:rsidRPr="3A4B639F">
          <w:rPr>
            <w:rStyle w:val="Hyperlink"/>
            <w:rFonts w:ascii="Calibri" w:eastAsia="Calibri" w:hAnsi="Calibri" w:cs="Calibri"/>
            <w:sz w:val="28"/>
            <w:szCs w:val="28"/>
          </w:rPr>
          <w:t>https://www.ncbi.nlm.nih.gov/pmc/articles/PMC2861201/</w:t>
        </w:r>
      </w:hyperlink>
    </w:p>
    <w:p w14:paraId="1DE89BC6" w14:textId="037EFDC6"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The 10 Best Foods That Are High in Zinc </w:t>
      </w:r>
      <w:hyperlink r:id="rId20">
        <w:r w:rsidRPr="3A4B639F">
          <w:rPr>
            <w:rStyle w:val="Hyperlink"/>
            <w:rFonts w:ascii="Calibri" w:eastAsia="Calibri" w:hAnsi="Calibri" w:cs="Calibri"/>
            <w:sz w:val="28"/>
            <w:szCs w:val="28"/>
          </w:rPr>
          <w:t>https://www.healthline.com/nutrition/best-foods-high-in-zinc</w:t>
        </w:r>
      </w:hyperlink>
    </w:p>
    <w:p w14:paraId="764BED34" w14:textId="0861B645"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Zinc Deficiency </w:t>
      </w:r>
      <w:hyperlink r:id="rId21">
        <w:r w:rsidRPr="3A4B639F">
          <w:rPr>
            <w:rStyle w:val="Hyperlink"/>
            <w:rFonts w:ascii="Calibri" w:eastAsia="Calibri" w:hAnsi="Calibri" w:cs="Calibri"/>
            <w:sz w:val="28"/>
            <w:szCs w:val="28"/>
          </w:rPr>
          <w:t>https://www.ncbi.nlm.nih.gov/books/NBK493231/</w:t>
        </w:r>
      </w:hyperlink>
    </w:p>
    <w:p w14:paraId="08CC4B49" w14:textId="219AA1B2"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lastRenderedPageBreak/>
        <w:t xml:space="preserve">Structure of the nails </w:t>
      </w:r>
      <w:hyperlink r:id="rId22">
        <w:r w:rsidRPr="3A4B639F">
          <w:rPr>
            <w:rStyle w:val="Hyperlink"/>
            <w:rFonts w:ascii="Calibri" w:eastAsia="Calibri" w:hAnsi="Calibri" w:cs="Calibri"/>
            <w:sz w:val="28"/>
            <w:szCs w:val="28"/>
          </w:rPr>
          <w:t>https://www.ncbi.nlm.nih.gov/books/NBK513133/</w:t>
        </w:r>
      </w:hyperlink>
    </w:p>
    <w:p w14:paraId="02CB5B5B" w14:textId="07FBF2FD"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Biotin supplementation for hair and nail health. </w:t>
      </w:r>
      <w:hyperlink r:id="rId23">
        <w:r w:rsidRPr="3A4B639F">
          <w:rPr>
            <w:rStyle w:val="Hyperlink"/>
            <w:rFonts w:ascii="Calibri" w:eastAsia="Calibri" w:hAnsi="Calibri" w:cs="Calibri"/>
            <w:sz w:val="28"/>
            <w:szCs w:val="28"/>
          </w:rPr>
          <w:t>https://www.aad.org/dw/dw-insights-and-inquiries/archive/2021/biotin-supplementation-hair-nails</w:t>
        </w:r>
      </w:hyperlink>
    </w:p>
    <w:p w14:paraId="112E1190" w14:textId="05DD3C61"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Oral supplementation with specific bioactive collagen peptides improves nail growth and reduces symptoms of brittle nails </w:t>
      </w:r>
      <w:hyperlink r:id="rId24">
        <w:r w:rsidRPr="3A4B639F">
          <w:rPr>
            <w:rStyle w:val="Hyperlink"/>
            <w:rFonts w:ascii="Calibri" w:eastAsia="Calibri" w:hAnsi="Calibri" w:cs="Calibri"/>
            <w:sz w:val="28"/>
            <w:szCs w:val="28"/>
          </w:rPr>
          <w:t>https://www.xxl-kolagen.sk/wp-content/uploads/2015/12/BCP-improves-nail-growth-and-reduces-symptoms-of-brittle-nails_2017_Hexsel-.pdf</w:t>
        </w:r>
      </w:hyperlink>
      <w:r w:rsidRPr="3A4B639F">
        <w:rPr>
          <w:rFonts w:ascii="Calibri" w:eastAsia="Calibri" w:hAnsi="Calibri" w:cs="Calibri"/>
          <w:color w:val="000000" w:themeColor="text1"/>
          <w:sz w:val="28"/>
          <w:szCs w:val="28"/>
        </w:rPr>
        <w:t xml:space="preserve">  </w:t>
      </w:r>
    </w:p>
    <w:p w14:paraId="45EF48F4" w14:textId="2055C639"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Brittle nails: response to daily biotin supplementation </w:t>
      </w:r>
      <w:hyperlink r:id="rId25">
        <w:r w:rsidRPr="3A4B639F">
          <w:rPr>
            <w:rStyle w:val="Hyperlink"/>
            <w:rFonts w:ascii="Calibri" w:eastAsia="Calibri" w:hAnsi="Calibri" w:cs="Calibri"/>
            <w:sz w:val="28"/>
            <w:szCs w:val="28"/>
          </w:rPr>
          <w:t>https://pubmed.ncbi.nlm.nih.gov/8477615/</w:t>
        </w:r>
      </w:hyperlink>
    </w:p>
    <w:p w14:paraId="109DCA66" w14:textId="34956084"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The Roles and Mechanisms of Actions of Vitamin C in Bone: New Developments </w:t>
      </w:r>
      <w:hyperlink r:id="rId26">
        <w:r w:rsidRPr="3A4B639F">
          <w:rPr>
            <w:rStyle w:val="Hyperlink"/>
            <w:rFonts w:ascii="Calibri" w:eastAsia="Calibri" w:hAnsi="Calibri" w:cs="Calibri"/>
            <w:sz w:val="28"/>
            <w:szCs w:val="28"/>
          </w:rPr>
          <w:t>https://asbmr.onlinelibrary.wiley.com/doi/full/10.1002/jbmr.2709</w:t>
        </w:r>
      </w:hyperlink>
    </w:p>
    <w:p w14:paraId="0DE8AF4D" w14:textId="04E4F61D"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 xml:space="preserve">Nail as a window of systemic diseases </w:t>
      </w:r>
      <w:hyperlink r:id="rId27">
        <w:r w:rsidRPr="3A4B639F">
          <w:rPr>
            <w:rStyle w:val="Hyperlink"/>
            <w:rFonts w:ascii="Calibri" w:eastAsia="Calibri" w:hAnsi="Calibri" w:cs="Calibri"/>
            <w:sz w:val="28"/>
            <w:szCs w:val="28"/>
          </w:rPr>
          <w:t>https://www.ncbi.nlm.nih.gov/pmc/articles/PMC4375768/</w:t>
        </w:r>
      </w:hyperlink>
    </w:p>
    <w:p w14:paraId="336123A1" w14:textId="76F321D9" w:rsidR="3A4B639F" w:rsidRDefault="3A4B639F" w:rsidP="3A4B639F">
      <w:pPr>
        <w:pStyle w:val="ListParagraph"/>
        <w:numPr>
          <w:ilvl w:val="0"/>
          <w:numId w:val="25"/>
        </w:numPr>
        <w:rPr>
          <w:rFonts w:ascii="Calibri" w:eastAsia="Calibri" w:hAnsi="Calibri" w:cs="Calibri"/>
          <w:color w:val="000000" w:themeColor="text1"/>
          <w:sz w:val="28"/>
          <w:szCs w:val="28"/>
        </w:rPr>
      </w:pPr>
      <w:r w:rsidRPr="3A4B639F">
        <w:rPr>
          <w:rFonts w:ascii="Calibri" w:eastAsia="Calibri" w:hAnsi="Calibri" w:cs="Calibri"/>
          <w:color w:val="000000" w:themeColor="text1"/>
          <w:sz w:val="28"/>
          <w:szCs w:val="28"/>
        </w:rPr>
        <w:t>52 Foods High In Ironhttps://health.clevelandclinic.org/how-to-add-more-iron-to-your-diet/</w:t>
      </w:r>
    </w:p>
    <w:p w14:paraId="341FE528" w14:textId="5058442F" w:rsidR="3A4B639F" w:rsidRDefault="3A4B639F" w:rsidP="3A4B639F">
      <w:pPr>
        <w:rPr>
          <w:rFonts w:ascii="Calibri" w:eastAsia="Calibri" w:hAnsi="Calibri" w:cs="Calibri"/>
          <w:color w:val="000000" w:themeColor="text1"/>
          <w:sz w:val="28"/>
          <w:szCs w:val="28"/>
        </w:rPr>
      </w:pPr>
    </w:p>
    <w:p w14:paraId="4A0A1654" w14:textId="70C4F245" w:rsidR="3A4B639F" w:rsidRDefault="3A4B639F" w:rsidP="3A4B639F">
      <w:pPr>
        <w:rPr>
          <w:rFonts w:ascii="Calibri" w:eastAsia="Calibri" w:hAnsi="Calibri" w:cs="Calibri"/>
          <w:color w:val="000000" w:themeColor="text1"/>
          <w:sz w:val="28"/>
          <w:szCs w:val="28"/>
        </w:rPr>
      </w:pPr>
    </w:p>
    <w:sectPr w:rsidR="3A4B63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jkR6RHsV" int2:invalidationBookmarkName="" int2:hashCode="eC5ZfKg5QWOcgn" int2:id="r4sTFmJo">
      <int2:state int2:type="AugLoop_Text_Critique" int2:value="Rejected"/>
    </int2:bookmark>
    <int2:bookmark int2:bookmarkName="_Int_8tH2gCoc" int2:invalidationBookmarkName="" int2:hashCode="9oS8rC8NOOP8zi" int2:id="mljBFC3j">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8626"/>
    <w:multiLevelType w:val="hybridMultilevel"/>
    <w:tmpl w:val="465EE5DE"/>
    <w:lvl w:ilvl="0" w:tplc="1534BF6E">
      <w:start w:val="19"/>
      <w:numFmt w:val="decimal"/>
      <w:lvlText w:val="%1."/>
      <w:lvlJc w:val="left"/>
      <w:pPr>
        <w:ind w:left="720" w:hanging="360"/>
      </w:pPr>
    </w:lvl>
    <w:lvl w:ilvl="1" w:tplc="5F2EBC20">
      <w:start w:val="1"/>
      <w:numFmt w:val="lowerLetter"/>
      <w:lvlText w:val="%2."/>
      <w:lvlJc w:val="left"/>
      <w:pPr>
        <w:ind w:left="1440" w:hanging="360"/>
      </w:pPr>
    </w:lvl>
    <w:lvl w:ilvl="2" w:tplc="9D62251A">
      <w:start w:val="1"/>
      <w:numFmt w:val="lowerRoman"/>
      <w:lvlText w:val="%3."/>
      <w:lvlJc w:val="right"/>
      <w:pPr>
        <w:ind w:left="2160" w:hanging="180"/>
      </w:pPr>
    </w:lvl>
    <w:lvl w:ilvl="3" w:tplc="B41E6EB6">
      <w:start w:val="1"/>
      <w:numFmt w:val="decimal"/>
      <w:lvlText w:val="%4."/>
      <w:lvlJc w:val="left"/>
      <w:pPr>
        <w:ind w:left="2880" w:hanging="360"/>
      </w:pPr>
    </w:lvl>
    <w:lvl w:ilvl="4" w:tplc="A394DCAC">
      <w:start w:val="1"/>
      <w:numFmt w:val="lowerLetter"/>
      <w:lvlText w:val="%5."/>
      <w:lvlJc w:val="left"/>
      <w:pPr>
        <w:ind w:left="3600" w:hanging="360"/>
      </w:pPr>
    </w:lvl>
    <w:lvl w:ilvl="5" w:tplc="4246D6B4">
      <w:start w:val="1"/>
      <w:numFmt w:val="lowerRoman"/>
      <w:lvlText w:val="%6."/>
      <w:lvlJc w:val="right"/>
      <w:pPr>
        <w:ind w:left="4320" w:hanging="180"/>
      </w:pPr>
    </w:lvl>
    <w:lvl w:ilvl="6" w:tplc="3176DF1C">
      <w:start w:val="1"/>
      <w:numFmt w:val="decimal"/>
      <w:lvlText w:val="%7."/>
      <w:lvlJc w:val="left"/>
      <w:pPr>
        <w:ind w:left="5040" w:hanging="360"/>
      </w:pPr>
    </w:lvl>
    <w:lvl w:ilvl="7" w:tplc="E33AB396">
      <w:start w:val="1"/>
      <w:numFmt w:val="lowerLetter"/>
      <w:lvlText w:val="%8."/>
      <w:lvlJc w:val="left"/>
      <w:pPr>
        <w:ind w:left="5760" w:hanging="360"/>
      </w:pPr>
    </w:lvl>
    <w:lvl w:ilvl="8" w:tplc="21D664C8">
      <w:start w:val="1"/>
      <w:numFmt w:val="lowerRoman"/>
      <w:lvlText w:val="%9."/>
      <w:lvlJc w:val="right"/>
      <w:pPr>
        <w:ind w:left="6480" w:hanging="180"/>
      </w:pPr>
    </w:lvl>
  </w:abstractNum>
  <w:abstractNum w:abstractNumId="1" w15:restartNumberingAfterBreak="0">
    <w:nsid w:val="0550D6CF"/>
    <w:multiLevelType w:val="hybridMultilevel"/>
    <w:tmpl w:val="6CC4129C"/>
    <w:lvl w:ilvl="0" w:tplc="7296582A">
      <w:start w:val="10"/>
      <w:numFmt w:val="decimal"/>
      <w:lvlText w:val="%1."/>
      <w:lvlJc w:val="left"/>
      <w:pPr>
        <w:ind w:left="720" w:hanging="360"/>
      </w:pPr>
    </w:lvl>
    <w:lvl w:ilvl="1" w:tplc="949465BA">
      <w:start w:val="1"/>
      <w:numFmt w:val="lowerLetter"/>
      <w:lvlText w:val="%2."/>
      <w:lvlJc w:val="left"/>
      <w:pPr>
        <w:ind w:left="1440" w:hanging="360"/>
      </w:pPr>
    </w:lvl>
    <w:lvl w:ilvl="2" w:tplc="2E82B1D2">
      <w:start w:val="1"/>
      <w:numFmt w:val="lowerRoman"/>
      <w:lvlText w:val="%3."/>
      <w:lvlJc w:val="right"/>
      <w:pPr>
        <w:ind w:left="2160" w:hanging="180"/>
      </w:pPr>
    </w:lvl>
    <w:lvl w:ilvl="3" w:tplc="46D489C2">
      <w:start w:val="1"/>
      <w:numFmt w:val="decimal"/>
      <w:lvlText w:val="%4."/>
      <w:lvlJc w:val="left"/>
      <w:pPr>
        <w:ind w:left="2880" w:hanging="360"/>
      </w:pPr>
    </w:lvl>
    <w:lvl w:ilvl="4" w:tplc="40CE9836">
      <w:start w:val="1"/>
      <w:numFmt w:val="lowerLetter"/>
      <w:lvlText w:val="%5."/>
      <w:lvlJc w:val="left"/>
      <w:pPr>
        <w:ind w:left="3600" w:hanging="360"/>
      </w:pPr>
    </w:lvl>
    <w:lvl w:ilvl="5" w:tplc="F8A47022">
      <w:start w:val="1"/>
      <w:numFmt w:val="lowerRoman"/>
      <w:lvlText w:val="%6."/>
      <w:lvlJc w:val="right"/>
      <w:pPr>
        <w:ind w:left="4320" w:hanging="180"/>
      </w:pPr>
    </w:lvl>
    <w:lvl w:ilvl="6" w:tplc="26202014">
      <w:start w:val="1"/>
      <w:numFmt w:val="decimal"/>
      <w:lvlText w:val="%7."/>
      <w:lvlJc w:val="left"/>
      <w:pPr>
        <w:ind w:left="5040" w:hanging="360"/>
      </w:pPr>
    </w:lvl>
    <w:lvl w:ilvl="7" w:tplc="E4CA9E6C">
      <w:start w:val="1"/>
      <w:numFmt w:val="lowerLetter"/>
      <w:lvlText w:val="%8."/>
      <w:lvlJc w:val="left"/>
      <w:pPr>
        <w:ind w:left="5760" w:hanging="360"/>
      </w:pPr>
    </w:lvl>
    <w:lvl w:ilvl="8" w:tplc="3C48183C">
      <w:start w:val="1"/>
      <w:numFmt w:val="lowerRoman"/>
      <w:lvlText w:val="%9."/>
      <w:lvlJc w:val="right"/>
      <w:pPr>
        <w:ind w:left="6480" w:hanging="180"/>
      </w:pPr>
    </w:lvl>
  </w:abstractNum>
  <w:abstractNum w:abstractNumId="2" w15:restartNumberingAfterBreak="0">
    <w:nsid w:val="0B1E67DB"/>
    <w:multiLevelType w:val="hybridMultilevel"/>
    <w:tmpl w:val="260C1188"/>
    <w:lvl w:ilvl="0" w:tplc="E124A718">
      <w:start w:val="22"/>
      <w:numFmt w:val="decimal"/>
      <w:lvlText w:val="%1."/>
      <w:lvlJc w:val="left"/>
      <w:pPr>
        <w:ind w:left="720" w:hanging="360"/>
      </w:pPr>
    </w:lvl>
    <w:lvl w:ilvl="1" w:tplc="CB8079B2">
      <w:start w:val="1"/>
      <w:numFmt w:val="lowerLetter"/>
      <w:lvlText w:val="%2."/>
      <w:lvlJc w:val="left"/>
      <w:pPr>
        <w:ind w:left="1440" w:hanging="360"/>
      </w:pPr>
    </w:lvl>
    <w:lvl w:ilvl="2" w:tplc="1C6E15AA">
      <w:start w:val="1"/>
      <w:numFmt w:val="lowerRoman"/>
      <w:lvlText w:val="%3."/>
      <w:lvlJc w:val="right"/>
      <w:pPr>
        <w:ind w:left="2160" w:hanging="180"/>
      </w:pPr>
    </w:lvl>
    <w:lvl w:ilvl="3" w:tplc="913C37AA">
      <w:start w:val="1"/>
      <w:numFmt w:val="decimal"/>
      <w:lvlText w:val="%4."/>
      <w:lvlJc w:val="left"/>
      <w:pPr>
        <w:ind w:left="2880" w:hanging="360"/>
      </w:pPr>
    </w:lvl>
    <w:lvl w:ilvl="4" w:tplc="CE1CB47A">
      <w:start w:val="1"/>
      <w:numFmt w:val="lowerLetter"/>
      <w:lvlText w:val="%5."/>
      <w:lvlJc w:val="left"/>
      <w:pPr>
        <w:ind w:left="3600" w:hanging="360"/>
      </w:pPr>
    </w:lvl>
    <w:lvl w:ilvl="5" w:tplc="3020B920">
      <w:start w:val="1"/>
      <w:numFmt w:val="lowerRoman"/>
      <w:lvlText w:val="%6."/>
      <w:lvlJc w:val="right"/>
      <w:pPr>
        <w:ind w:left="4320" w:hanging="180"/>
      </w:pPr>
    </w:lvl>
    <w:lvl w:ilvl="6" w:tplc="70D28954">
      <w:start w:val="1"/>
      <w:numFmt w:val="decimal"/>
      <w:lvlText w:val="%7."/>
      <w:lvlJc w:val="left"/>
      <w:pPr>
        <w:ind w:left="5040" w:hanging="360"/>
      </w:pPr>
    </w:lvl>
    <w:lvl w:ilvl="7" w:tplc="FCB06F70">
      <w:start w:val="1"/>
      <w:numFmt w:val="lowerLetter"/>
      <w:lvlText w:val="%8."/>
      <w:lvlJc w:val="left"/>
      <w:pPr>
        <w:ind w:left="5760" w:hanging="360"/>
      </w:pPr>
    </w:lvl>
    <w:lvl w:ilvl="8" w:tplc="A6A0C2D6">
      <w:start w:val="1"/>
      <w:numFmt w:val="lowerRoman"/>
      <w:lvlText w:val="%9."/>
      <w:lvlJc w:val="right"/>
      <w:pPr>
        <w:ind w:left="6480" w:hanging="180"/>
      </w:pPr>
    </w:lvl>
  </w:abstractNum>
  <w:abstractNum w:abstractNumId="3" w15:restartNumberingAfterBreak="0">
    <w:nsid w:val="12612E03"/>
    <w:multiLevelType w:val="hybridMultilevel"/>
    <w:tmpl w:val="7B306D34"/>
    <w:lvl w:ilvl="0" w:tplc="EC1C74C8">
      <w:start w:val="17"/>
      <w:numFmt w:val="decimal"/>
      <w:lvlText w:val="%1."/>
      <w:lvlJc w:val="left"/>
      <w:pPr>
        <w:ind w:left="720" w:hanging="360"/>
      </w:pPr>
    </w:lvl>
    <w:lvl w:ilvl="1" w:tplc="B1E08E94">
      <w:start w:val="1"/>
      <w:numFmt w:val="lowerLetter"/>
      <w:lvlText w:val="%2."/>
      <w:lvlJc w:val="left"/>
      <w:pPr>
        <w:ind w:left="1440" w:hanging="360"/>
      </w:pPr>
    </w:lvl>
    <w:lvl w:ilvl="2" w:tplc="3CD8B8D0">
      <w:start w:val="1"/>
      <w:numFmt w:val="lowerRoman"/>
      <w:lvlText w:val="%3."/>
      <w:lvlJc w:val="right"/>
      <w:pPr>
        <w:ind w:left="2160" w:hanging="180"/>
      </w:pPr>
    </w:lvl>
    <w:lvl w:ilvl="3" w:tplc="A6966B90">
      <w:start w:val="1"/>
      <w:numFmt w:val="decimal"/>
      <w:lvlText w:val="%4."/>
      <w:lvlJc w:val="left"/>
      <w:pPr>
        <w:ind w:left="2880" w:hanging="360"/>
      </w:pPr>
    </w:lvl>
    <w:lvl w:ilvl="4" w:tplc="E97492BE">
      <w:start w:val="1"/>
      <w:numFmt w:val="lowerLetter"/>
      <w:lvlText w:val="%5."/>
      <w:lvlJc w:val="left"/>
      <w:pPr>
        <w:ind w:left="3600" w:hanging="360"/>
      </w:pPr>
    </w:lvl>
    <w:lvl w:ilvl="5" w:tplc="02747C16">
      <w:start w:val="1"/>
      <w:numFmt w:val="lowerRoman"/>
      <w:lvlText w:val="%6."/>
      <w:lvlJc w:val="right"/>
      <w:pPr>
        <w:ind w:left="4320" w:hanging="180"/>
      </w:pPr>
    </w:lvl>
    <w:lvl w:ilvl="6" w:tplc="FF96B3C8">
      <w:start w:val="1"/>
      <w:numFmt w:val="decimal"/>
      <w:lvlText w:val="%7."/>
      <w:lvlJc w:val="left"/>
      <w:pPr>
        <w:ind w:left="5040" w:hanging="360"/>
      </w:pPr>
    </w:lvl>
    <w:lvl w:ilvl="7" w:tplc="6C36E488">
      <w:start w:val="1"/>
      <w:numFmt w:val="lowerLetter"/>
      <w:lvlText w:val="%8."/>
      <w:lvlJc w:val="left"/>
      <w:pPr>
        <w:ind w:left="5760" w:hanging="360"/>
      </w:pPr>
    </w:lvl>
    <w:lvl w:ilvl="8" w:tplc="C264FE08">
      <w:start w:val="1"/>
      <w:numFmt w:val="lowerRoman"/>
      <w:lvlText w:val="%9."/>
      <w:lvlJc w:val="right"/>
      <w:pPr>
        <w:ind w:left="6480" w:hanging="180"/>
      </w:pPr>
    </w:lvl>
  </w:abstractNum>
  <w:abstractNum w:abstractNumId="4" w15:restartNumberingAfterBreak="0">
    <w:nsid w:val="175AFA3F"/>
    <w:multiLevelType w:val="hybridMultilevel"/>
    <w:tmpl w:val="2DF0D590"/>
    <w:lvl w:ilvl="0" w:tplc="8F6EE376">
      <w:start w:val="1"/>
      <w:numFmt w:val="decimal"/>
      <w:lvlText w:val="%1."/>
      <w:lvlJc w:val="left"/>
      <w:pPr>
        <w:ind w:left="720" w:hanging="360"/>
      </w:pPr>
    </w:lvl>
    <w:lvl w:ilvl="1" w:tplc="BD308F36">
      <w:start w:val="1"/>
      <w:numFmt w:val="lowerLetter"/>
      <w:lvlText w:val="%2."/>
      <w:lvlJc w:val="left"/>
      <w:pPr>
        <w:ind w:left="1440" w:hanging="360"/>
      </w:pPr>
    </w:lvl>
    <w:lvl w:ilvl="2" w:tplc="821E56D6">
      <w:start w:val="1"/>
      <w:numFmt w:val="lowerRoman"/>
      <w:lvlText w:val="%3."/>
      <w:lvlJc w:val="right"/>
      <w:pPr>
        <w:ind w:left="2160" w:hanging="180"/>
      </w:pPr>
    </w:lvl>
    <w:lvl w:ilvl="3" w:tplc="D9DA3E06">
      <w:start w:val="1"/>
      <w:numFmt w:val="decimal"/>
      <w:lvlText w:val="%4."/>
      <w:lvlJc w:val="left"/>
      <w:pPr>
        <w:ind w:left="2880" w:hanging="360"/>
      </w:pPr>
    </w:lvl>
    <w:lvl w:ilvl="4" w:tplc="E02EEE30">
      <w:start w:val="1"/>
      <w:numFmt w:val="lowerLetter"/>
      <w:lvlText w:val="%5."/>
      <w:lvlJc w:val="left"/>
      <w:pPr>
        <w:ind w:left="3600" w:hanging="360"/>
      </w:pPr>
    </w:lvl>
    <w:lvl w:ilvl="5" w:tplc="4D46E43A">
      <w:start w:val="1"/>
      <w:numFmt w:val="lowerRoman"/>
      <w:lvlText w:val="%6."/>
      <w:lvlJc w:val="right"/>
      <w:pPr>
        <w:ind w:left="4320" w:hanging="180"/>
      </w:pPr>
    </w:lvl>
    <w:lvl w:ilvl="6" w:tplc="15549138">
      <w:start w:val="1"/>
      <w:numFmt w:val="decimal"/>
      <w:lvlText w:val="%7."/>
      <w:lvlJc w:val="left"/>
      <w:pPr>
        <w:ind w:left="5040" w:hanging="360"/>
      </w:pPr>
    </w:lvl>
    <w:lvl w:ilvl="7" w:tplc="9072CA4E">
      <w:start w:val="1"/>
      <w:numFmt w:val="lowerLetter"/>
      <w:lvlText w:val="%8."/>
      <w:lvlJc w:val="left"/>
      <w:pPr>
        <w:ind w:left="5760" w:hanging="360"/>
      </w:pPr>
    </w:lvl>
    <w:lvl w:ilvl="8" w:tplc="BA5CCFFA">
      <w:start w:val="1"/>
      <w:numFmt w:val="lowerRoman"/>
      <w:lvlText w:val="%9."/>
      <w:lvlJc w:val="right"/>
      <w:pPr>
        <w:ind w:left="6480" w:hanging="180"/>
      </w:pPr>
    </w:lvl>
  </w:abstractNum>
  <w:abstractNum w:abstractNumId="5" w15:restartNumberingAfterBreak="0">
    <w:nsid w:val="1B56D7E1"/>
    <w:multiLevelType w:val="hybridMultilevel"/>
    <w:tmpl w:val="7398F49C"/>
    <w:lvl w:ilvl="0" w:tplc="C5641676">
      <w:start w:val="25"/>
      <w:numFmt w:val="decimal"/>
      <w:lvlText w:val="%1."/>
      <w:lvlJc w:val="left"/>
      <w:pPr>
        <w:ind w:left="720" w:hanging="360"/>
      </w:pPr>
    </w:lvl>
    <w:lvl w:ilvl="1" w:tplc="326CB1A4">
      <w:start w:val="1"/>
      <w:numFmt w:val="lowerLetter"/>
      <w:lvlText w:val="%2."/>
      <w:lvlJc w:val="left"/>
      <w:pPr>
        <w:ind w:left="1440" w:hanging="360"/>
      </w:pPr>
    </w:lvl>
    <w:lvl w:ilvl="2" w:tplc="90F0DE7E">
      <w:start w:val="1"/>
      <w:numFmt w:val="lowerRoman"/>
      <w:lvlText w:val="%3."/>
      <w:lvlJc w:val="right"/>
      <w:pPr>
        <w:ind w:left="2160" w:hanging="180"/>
      </w:pPr>
    </w:lvl>
    <w:lvl w:ilvl="3" w:tplc="19F8AB76">
      <w:start w:val="1"/>
      <w:numFmt w:val="decimal"/>
      <w:lvlText w:val="%4."/>
      <w:lvlJc w:val="left"/>
      <w:pPr>
        <w:ind w:left="2880" w:hanging="360"/>
      </w:pPr>
    </w:lvl>
    <w:lvl w:ilvl="4" w:tplc="4F862FA0">
      <w:start w:val="1"/>
      <w:numFmt w:val="lowerLetter"/>
      <w:lvlText w:val="%5."/>
      <w:lvlJc w:val="left"/>
      <w:pPr>
        <w:ind w:left="3600" w:hanging="360"/>
      </w:pPr>
    </w:lvl>
    <w:lvl w:ilvl="5" w:tplc="6ACCA052">
      <w:start w:val="1"/>
      <w:numFmt w:val="lowerRoman"/>
      <w:lvlText w:val="%6."/>
      <w:lvlJc w:val="right"/>
      <w:pPr>
        <w:ind w:left="4320" w:hanging="180"/>
      </w:pPr>
    </w:lvl>
    <w:lvl w:ilvl="6" w:tplc="0A1AD4CC">
      <w:start w:val="1"/>
      <w:numFmt w:val="decimal"/>
      <w:lvlText w:val="%7."/>
      <w:lvlJc w:val="left"/>
      <w:pPr>
        <w:ind w:left="5040" w:hanging="360"/>
      </w:pPr>
    </w:lvl>
    <w:lvl w:ilvl="7" w:tplc="56F2EC2A">
      <w:start w:val="1"/>
      <w:numFmt w:val="lowerLetter"/>
      <w:lvlText w:val="%8."/>
      <w:lvlJc w:val="left"/>
      <w:pPr>
        <w:ind w:left="5760" w:hanging="360"/>
      </w:pPr>
    </w:lvl>
    <w:lvl w:ilvl="8" w:tplc="B752627E">
      <w:start w:val="1"/>
      <w:numFmt w:val="lowerRoman"/>
      <w:lvlText w:val="%9."/>
      <w:lvlJc w:val="right"/>
      <w:pPr>
        <w:ind w:left="6480" w:hanging="180"/>
      </w:pPr>
    </w:lvl>
  </w:abstractNum>
  <w:abstractNum w:abstractNumId="6" w15:restartNumberingAfterBreak="0">
    <w:nsid w:val="24355AE6"/>
    <w:multiLevelType w:val="hybridMultilevel"/>
    <w:tmpl w:val="184A5166"/>
    <w:lvl w:ilvl="0" w:tplc="2D162CF2">
      <w:start w:val="13"/>
      <w:numFmt w:val="decimal"/>
      <w:lvlText w:val="%1."/>
      <w:lvlJc w:val="left"/>
      <w:pPr>
        <w:ind w:left="720" w:hanging="360"/>
      </w:pPr>
    </w:lvl>
    <w:lvl w:ilvl="1" w:tplc="C49ADB68">
      <w:start w:val="1"/>
      <w:numFmt w:val="lowerLetter"/>
      <w:lvlText w:val="%2."/>
      <w:lvlJc w:val="left"/>
      <w:pPr>
        <w:ind w:left="1440" w:hanging="360"/>
      </w:pPr>
    </w:lvl>
    <w:lvl w:ilvl="2" w:tplc="CC1627F8">
      <w:start w:val="1"/>
      <w:numFmt w:val="lowerRoman"/>
      <w:lvlText w:val="%3."/>
      <w:lvlJc w:val="right"/>
      <w:pPr>
        <w:ind w:left="2160" w:hanging="180"/>
      </w:pPr>
    </w:lvl>
    <w:lvl w:ilvl="3" w:tplc="A53C57AA">
      <w:start w:val="1"/>
      <w:numFmt w:val="decimal"/>
      <w:lvlText w:val="%4."/>
      <w:lvlJc w:val="left"/>
      <w:pPr>
        <w:ind w:left="2880" w:hanging="360"/>
      </w:pPr>
    </w:lvl>
    <w:lvl w:ilvl="4" w:tplc="65F86FF8">
      <w:start w:val="1"/>
      <w:numFmt w:val="lowerLetter"/>
      <w:lvlText w:val="%5."/>
      <w:lvlJc w:val="left"/>
      <w:pPr>
        <w:ind w:left="3600" w:hanging="360"/>
      </w:pPr>
    </w:lvl>
    <w:lvl w:ilvl="5" w:tplc="E538136E">
      <w:start w:val="1"/>
      <w:numFmt w:val="lowerRoman"/>
      <w:lvlText w:val="%6."/>
      <w:lvlJc w:val="right"/>
      <w:pPr>
        <w:ind w:left="4320" w:hanging="180"/>
      </w:pPr>
    </w:lvl>
    <w:lvl w:ilvl="6" w:tplc="C4D259E8">
      <w:start w:val="1"/>
      <w:numFmt w:val="decimal"/>
      <w:lvlText w:val="%7."/>
      <w:lvlJc w:val="left"/>
      <w:pPr>
        <w:ind w:left="5040" w:hanging="360"/>
      </w:pPr>
    </w:lvl>
    <w:lvl w:ilvl="7" w:tplc="6C1CF5FC">
      <w:start w:val="1"/>
      <w:numFmt w:val="lowerLetter"/>
      <w:lvlText w:val="%8."/>
      <w:lvlJc w:val="left"/>
      <w:pPr>
        <w:ind w:left="5760" w:hanging="360"/>
      </w:pPr>
    </w:lvl>
    <w:lvl w:ilvl="8" w:tplc="83F4CE0E">
      <w:start w:val="1"/>
      <w:numFmt w:val="lowerRoman"/>
      <w:lvlText w:val="%9."/>
      <w:lvlJc w:val="right"/>
      <w:pPr>
        <w:ind w:left="6480" w:hanging="180"/>
      </w:pPr>
    </w:lvl>
  </w:abstractNum>
  <w:abstractNum w:abstractNumId="7" w15:restartNumberingAfterBreak="0">
    <w:nsid w:val="261A8B46"/>
    <w:multiLevelType w:val="hybridMultilevel"/>
    <w:tmpl w:val="20CA2E2C"/>
    <w:lvl w:ilvl="0" w:tplc="A6EC3804">
      <w:start w:val="9"/>
      <w:numFmt w:val="decimal"/>
      <w:lvlText w:val="%1."/>
      <w:lvlJc w:val="left"/>
      <w:pPr>
        <w:ind w:left="720" w:hanging="360"/>
      </w:pPr>
    </w:lvl>
    <w:lvl w:ilvl="1" w:tplc="4AECC19E">
      <w:start w:val="1"/>
      <w:numFmt w:val="lowerLetter"/>
      <w:lvlText w:val="%2."/>
      <w:lvlJc w:val="left"/>
      <w:pPr>
        <w:ind w:left="1440" w:hanging="360"/>
      </w:pPr>
    </w:lvl>
    <w:lvl w:ilvl="2" w:tplc="53240CEA">
      <w:start w:val="1"/>
      <w:numFmt w:val="lowerRoman"/>
      <w:lvlText w:val="%3."/>
      <w:lvlJc w:val="right"/>
      <w:pPr>
        <w:ind w:left="2160" w:hanging="180"/>
      </w:pPr>
    </w:lvl>
    <w:lvl w:ilvl="3" w:tplc="E48EBCA8">
      <w:start w:val="1"/>
      <w:numFmt w:val="decimal"/>
      <w:lvlText w:val="%4."/>
      <w:lvlJc w:val="left"/>
      <w:pPr>
        <w:ind w:left="2880" w:hanging="360"/>
      </w:pPr>
    </w:lvl>
    <w:lvl w:ilvl="4" w:tplc="EC0414E6">
      <w:start w:val="1"/>
      <w:numFmt w:val="lowerLetter"/>
      <w:lvlText w:val="%5."/>
      <w:lvlJc w:val="left"/>
      <w:pPr>
        <w:ind w:left="3600" w:hanging="360"/>
      </w:pPr>
    </w:lvl>
    <w:lvl w:ilvl="5" w:tplc="323A4DA4">
      <w:start w:val="1"/>
      <w:numFmt w:val="lowerRoman"/>
      <w:lvlText w:val="%6."/>
      <w:lvlJc w:val="right"/>
      <w:pPr>
        <w:ind w:left="4320" w:hanging="180"/>
      </w:pPr>
    </w:lvl>
    <w:lvl w:ilvl="6" w:tplc="E174E288">
      <w:start w:val="1"/>
      <w:numFmt w:val="decimal"/>
      <w:lvlText w:val="%7."/>
      <w:lvlJc w:val="left"/>
      <w:pPr>
        <w:ind w:left="5040" w:hanging="360"/>
      </w:pPr>
    </w:lvl>
    <w:lvl w:ilvl="7" w:tplc="FD5E8DEE">
      <w:start w:val="1"/>
      <w:numFmt w:val="lowerLetter"/>
      <w:lvlText w:val="%8."/>
      <w:lvlJc w:val="left"/>
      <w:pPr>
        <w:ind w:left="5760" w:hanging="360"/>
      </w:pPr>
    </w:lvl>
    <w:lvl w:ilvl="8" w:tplc="75E68F8E">
      <w:start w:val="1"/>
      <w:numFmt w:val="lowerRoman"/>
      <w:lvlText w:val="%9."/>
      <w:lvlJc w:val="right"/>
      <w:pPr>
        <w:ind w:left="6480" w:hanging="180"/>
      </w:pPr>
    </w:lvl>
  </w:abstractNum>
  <w:abstractNum w:abstractNumId="8" w15:restartNumberingAfterBreak="0">
    <w:nsid w:val="297429CA"/>
    <w:multiLevelType w:val="hybridMultilevel"/>
    <w:tmpl w:val="3DE04132"/>
    <w:lvl w:ilvl="0" w:tplc="9872BF32">
      <w:start w:val="20"/>
      <w:numFmt w:val="decimal"/>
      <w:lvlText w:val="%1."/>
      <w:lvlJc w:val="left"/>
      <w:pPr>
        <w:ind w:left="720" w:hanging="360"/>
      </w:pPr>
    </w:lvl>
    <w:lvl w:ilvl="1" w:tplc="6BCC0D7A">
      <w:start w:val="1"/>
      <w:numFmt w:val="lowerLetter"/>
      <w:lvlText w:val="%2."/>
      <w:lvlJc w:val="left"/>
      <w:pPr>
        <w:ind w:left="1440" w:hanging="360"/>
      </w:pPr>
    </w:lvl>
    <w:lvl w:ilvl="2" w:tplc="4450FDBA">
      <w:start w:val="1"/>
      <w:numFmt w:val="lowerRoman"/>
      <w:lvlText w:val="%3."/>
      <w:lvlJc w:val="right"/>
      <w:pPr>
        <w:ind w:left="2160" w:hanging="180"/>
      </w:pPr>
    </w:lvl>
    <w:lvl w:ilvl="3" w:tplc="522269D6">
      <w:start w:val="1"/>
      <w:numFmt w:val="decimal"/>
      <w:lvlText w:val="%4."/>
      <w:lvlJc w:val="left"/>
      <w:pPr>
        <w:ind w:left="2880" w:hanging="360"/>
      </w:pPr>
    </w:lvl>
    <w:lvl w:ilvl="4" w:tplc="9AD8F0CC">
      <w:start w:val="1"/>
      <w:numFmt w:val="lowerLetter"/>
      <w:lvlText w:val="%5."/>
      <w:lvlJc w:val="left"/>
      <w:pPr>
        <w:ind w:left="3600" w:hanging="360"/>
      </w:pPr>
    </w:lvl>
    <w:lvl w:ilvl="5" w:tplc="79B0B870">
      <w:start w:val="1"/>
      <w:numFmt w:val="lowerRoman"/>
      <w:lvlText w:val="%6."/>
      <w:lvlJc w:val="right"/>
      <w:pPr>
        <w:ind w:left="4320" w:hanging="180"/>
      </w:pPr>
    </w:lvl>
    <w:lvl w:ilvl="6" w:tplc="4D66D320">
      <w:start w:val="1"/>
      <w:numFmt w:val="decimal"/>
      <w:lvlText w:val="%7."/>
      <w:lvlJc w:val="left"/>
      <w:pPr>
        <w:ind w:left="5040" w:hanging="360"/>
      </w:pPr>
    </w:lvl>
    <w:lvl w:ilvl="7" w:tplc="FF728200">
      <w:start w:val="1"/>
      <w:numFmt w:val="lowerLetter"/>
      <w:lvlText w:val="%8."/>
      <w:lvlJc w:val="left"/>
      <w:pPr>
        <w:ind w:left="5760" w:hanging="360"/>
      </w:pPr>
    </w:lvl>
    <w:lvl w:ilvl="8" w:tplc="C62E4908">
      <w:start w:val="1"/>
      <w:numFmt w:val="lowerRoman"/>
      <w:lvlText w:val="%9."/>
      <w:lvlJc w:val="right"/>
      <w:pPr>
        <w:ind w:left="6480" w:hanging="180"/>
      </w:pPr>
    </w:lvl>
  </w:abstractNum>
  <w:abstractNum w:abstractNumId="9" w15:restartNumberingAfterBreak="0">
    <w:nsid w:val="2D552FE8"/>
    <w:multiLevelType w:val="hybridMultilevel"/>
    <w:tmpl w:val="F68626F2"/>
    <w:lvl w:ilvl="0" w:tplc="9AC63FAA">
      <w:start w:val="24"/>
      <w:numFmt w:val="decimal"/>
      <w:lvlText w:val="%1."/>
      <w:lvlJc w:val="left"/>
      <w:pPr>
        <w:ind w:left="720" w:hanging="360"/>
      </w:pPr>
    </w:lvl>
    <w:lvl w:ilvl="1" w:tplc="DD828232">
      <w:start w:val="1"/>
      <w:numFmt w:val="lowerLetter"/>
      <w:lvlText w:val="%2."/>
      <w:lvlJc w:val="left"/>
      <w:pPr>
        <w:ind w:left="1440" w:hanging="360"/>
      </w:pPr>
    </w:lvl>
    <w:lvl w:ilvl="2" w:tplc="21C25C40">
      <w:start w:val="1"/>
      <w:numFmt w:val="lowerRoman"/>
      <w:lvlText w:val="%3."/>
      <w:lvlJc w:val="right"/>
      <w:pPr>
        <w:ind w:left="2160" w:hanging="180"/>
      </w:pPr>
    </w:lvl>
    <w:lvl w:ilvl="3" w:tplc="64E64838">
      <w:start w:val="1"/>
      <w:numFmt w:val="decimal"/>
      <w:lvlText w:val="%4."/>
      <w:lvlJc w:val="left"/>
      <w:pPr>
        <w:ind w:left="2880" w:hanging="360"/>
      </w:pPr>
    </w:lvl>
    <w:lvl w:ilvl="4" w:tplc="EEC0D5B0">
      <w:start w:val="1"/>
      <w:numFmt w:val="lowerLetter"/>
      <w:lvlText w:val="%5."/>
      <w:lvlJc w:val="left"/>
      <w:pPr>
        <w:ind w:left="3600" w:hanging="360"/>
      </w:pPr>
    </w:lvl>
    <w:lvl w:ilvl="5" w:tplc="56BE1A7E">
      <w:start w:val="1"/>
      <w:numFmt w:val="lowerRoman"/>
      <w:lvlText w:val="%6."/>
      <w:lvlJc w:val="right"/>
      <w:pPr>
        <w:ind w:left="4320" w:hanging="180"/>
      </w:pPr>
    </w:lvl>
    <w:lvl w:ilvl="6" w:tplc="BBBA8238">
      <w:start w:val="1"/>
      <w:numFmt w:val="decimal"/>
      <w:lvlText w:val="%7."/>
      <w:lvlJc w:val="left"/>
      <w:pPr>
        <w:ind w:left="5040" w:hanging="360"/>
      </w:pPr>
    </w:lvl>
    <w:lvl w:ilvl="7" w:tplc="14B23404">
      <w:start w:val="1"/>
      <w:numFmt w:val="lowerLetter"/>
      <w:lvlText w:val="%8."/>
      <w:lvlJc w:val="left"/>
      <w:pPr>
        <w:ind w:left="5760" w:hanging="360"/>
      </w:pPr>
    </w:lvl>
    <w:lvl w:ilvl="8" w:tplc="08449550">
      <w:start w:val="1"/>
      <w:numFmt w:val="lowerRoman"/>
      <w:lvlText w:val="%9."/>
      <w:lvlJc w:val="right"/>
      <w:pPr>
        <w:ind w:left="6480" w:hanging="180"/>
      </w:pPr>
    </w:lvl>
  </w:abstractNum>
  <w:abstractNum w:abstractNumId="10" w15:restartNumberingAfterBreak="0">
    <w:nsid w:val="2FFE1904"/>
    <w:multiLevelType w:val="hybridMultilevel"/>
    <w:tmpl w:val="5F048D36"/>
    <w:lvl w:ilvl="0" w:tplc="B6764752">
      <w:start w:val="7"/>
      <w:numFmt w:val="decimal"/>
      <w:lvlText w:val="%1."/>
      <w:lvlJc w:val="left"/>
      <w:pPr>
        <w:ind w:left="720" w:hanging="360"/>
      </w:pPr>
    </w:lvl>
    <w:lvl w:ilvl="1" w:tplc="85CA3A2C">
      <w:start w:val="1"/>
      <w:numFmt w:val="lowerLetter"/>
      <w:lvlText w:val="%2."/>
      <w:lvlJc w:val="left"/>
      <w:pPr>
        <w:ind w:left="1440" w:hanging="360"/>
      </w:pPr>
    </w:lvl>
    <w:lvl w:ilvl="2" w:tplc="2292AC0E">
      <w:start w:val="1"/>
      <w:numFmt w:val="lowerRoman"/>
      <w:lvlText w:val="%3."/>
      <w:lvlJc w:val="right"/>
      <w:pPr>
        <w:ind w:left="2160" w:hanging="180"/>
      </w:pPr>
    </w:lvl>
    <w:lvl w:ilvl="3" w:tplc="09E4E6DE">
      <w:start w:val="1"/>
      <w:numFmt w:val="decimal"/>
      <w:lvlText w:val="%4."/>
      <w:lvlJc w:val="left"/>
      <w:pPr>
        <w:ind w:left="2880" w:hanging="360"/>
      </w:pPr>
    </w:lvl>
    <w:lvl w:ilvl="4" w:tplc="93E0858C">
      <w:start w:val="1"/>
      <w:numFmt w:val="lowerLetter"/>
      <w:lvlText w:val="%5."/>
      <w:lvlJc w:val="left"/>
      <w:pPr>
        <w:ind w:left="3600" w:hanging="360"/>
      </w:pPr>
    </w:lvl>
    <w:lvl w:ilvl="5" w:tplc="EBCEFB42">
      <w:start w:val="1"/>
      <w:numFmt w:val="lowerRoman"/>
      <w:lvlText w:val="%6."/>
      <w:lvlJc w:val="right"/>
      <w:pPr>
        <w:ind w:left="4320" w:hanging="180"/>
      </w:pPr>
    </w:lvl>
    <w:lvl w:ilvl="6" w:tplc="A2006828">
      <w:start w:val="1"/>
      <w:numFmt w:val="decimal"/>
      <w:lvlText w:val="%7."/>
      <w:lvlJc w:val="left"/>
      <w:pPr>
        <w:ind w:left="5040" w:hanging="360"/>
      </w:pPr>
    </w:lvl>
    <w:lvl w:ilvl="7" w:tplc="6478D8D4">
      <w:start w:val="1"/>
      <w:numFmt w:val="lowerLetter"/>
      <w:lvlText w:val="%8."/>
      <w:lvlJc w:val="left"/>
      <w:pPr>
        <w:ind w:left="5760" w:hanging="360"/>
      </w:pPr>
    </w:lvl>
    <w:lvl w:ilvl="8" w:tplc="F2C2B318">
      <w:start w:val="1"/>
      <w:numFmt w:val="lowerRoman"/>
      <w:lvlText w:val="%9."/>
      <w:lvlJc w:val="right"/>
      <w:pPr>
        <w:ind w:left="6480" w:hanging="180"/>
      </w:pPr>
    </w:lvl>
  </w:abstractNum>
  <w:abstractNum w:abstractNumId="11" w15:restartNumberingAfterBreak="0">
    <w:nsid w:val="30BA04B1"/>
    <w:multiLevelType w:val="hybridMultilevel"/>
    <w:tmpl w:val="B54CB4CE"/>
    <w:lvl w:ilvl="0" w:tplc="F726ED5E">
      <w:start w:val="8"/>
      <w:numFmt w:val="decimal"/>
      <w:lvlText w:val="%1."/>
      <w:lvlJc w:val="left"/>
      <w:pPr>
        <w:ind w:left="720" w:hanging="360"/>
      </w:pPr>
    </w:lvl>
    <w:lvl w:ilvl="1" w:tplc="B0B0FF3E">
      <w:start w:val="1"/>
      <w:numFmt w:val="lowerLetter"/>
      <w:lvlText w:val="%2."/>
      <w:lvlJc w:val="left"/>
      <w:pPr>
        <w:ind w:left="1440" w:hanging="360"/>
      </w:pPr>
    </w:lvl>
    <w:lvl w:ilvl="2" w:tplc="A42E0578">
      <w:start w:val="1"/>
      <w:numFmt w:val="lowerRoman"/>
      <w:lvlText w:val="%3."/>
      <w:lvlJc w:val="right"/>
      <w:pPr>
        <w:ind w:left="2160" w:hanging="180"/>
      </w:pPr>
    </w:lvl>
    <w:lvl w:ilvl="3" w:tplc="2BD29616">
      <w:start w:val="1"/>
      <w:numFmt w:val="decimal"/>
      <w:lvlText w:val="%4."/>
      <w:lvlJc w:val="left"/>
      <w:pPr>
        <w:ind w:left="2880" w:hanging="360"/>
      </w:pPr>
    </w:lvl>
    <w:lvl w:ilvl="4" w:tplc="49FC9DA4">
      <w:start w:val="1"/>
      <w:numFmt w:val="lowerLetter"/>
      <w:lvlText w:val="%5."/>
      <w:lvlJc w:val="left"/>
      <w:pPr>
        <w:ind w:left="3600" w:hanging="360"/>
      </w:pPr>
    </w:lvl>
    <w:lvl w:ilvl="5" w:tplc="4210CC48">
      <w:start w:val="1"/>
      <w:numFmt w:val="lowerRoman"/>
      <w:lvlText w:val="%6."/>
      <w:lvlJc w:val="right"/>
      <w:pPr>
        <w:ind w:left="4320" w:hanging="180"/>
      </w:pPr>
    </w:lvl>
    <w:lvl w:ilvl="6" w:tplc="98E2979A">
      <w:start w:val="1"/>
      <w:numFmt w:val="decimal"/>
      <w:lvlText w:val="%7."/>
      <w:lvlJc w:val="left"/>
      <w:pPr>
        <w:ind w:left="5040" w:hanging="360"/>
      </w:pPr>
    </w:lvl>
    <w:lvl w:ilvl="7" w:tplc="8BCC8814">
      <w:start w:val="1"/>
      <w:numFmt w:val="lowerLetter"/>
      <w:lvlText w:val="%8."/>
      <w:lvlJc w:val="left"/>
      <w:pPr>
        <w:ind w:left="5760" w:hanging="360"/>
      </w:pPr>
    </w:lvl>
    <w:lvl w:ilvl="8" w:tplc="F2C2AF72">
      <w:start w:val="1"/>
      <w:numFmt w:val="lowerRoman"/>
      <w:lvlText w:val="%9."/>
      <w:lvlJc w:val="right"/>
      <w:pPr>
        <w:ind w:left="6480" w:hanging="180"/>
      </w:pPr>
    </w:lvl>
  </w:abstractNum>
  <w:abstractNum w:abstractNumId="12" w15:restartNumberingAfterBreak="0">
    <w:nsid w:val="3BE5E210"/>
    <w:multiLevelType w:val="hybridMultilevel"/>
    <w:tmpl w:val="6F848D0C"/>
    <w:lvl w:ilvl="0" w:tplc="AFF86BEE">
      <w:start w:val="12"/>
      <w:numFmt w:val="decimal"/>
      <w:lvlText w:val="%1."/>
      <w:lvlJc w:val="left"/>
      <w:pPr>
        <w:ind w:left="720" w:hanging="360"/>
      </w:pPr>
    </w:lvl>
    <w:lvl w:ilvl="1" w:tplc="1FBEFEFA">
      <w:start w:val="1"/>
      <w:numFmt w:val="lowerLetter"/>
      <w:lvlText w:val="%2."/>
      <w:lvlJc w:val="left"/>
      <w:pPr>
        <w:ind w:left="1440" w:hanging="360"/>
      </w:pPr>
    </w:lvl>
    <w:lvl w:ilvl="2" w:tplc="63B8FE50">
      <w:start w:val="1"/>
      <w:numFmt w:val="lowerRoman"/>
      <w:lvlText w:val="%3."/>
      <w:lvlJc w:val="right"/>
      <w:pPr>
        <w:ind w:left="2160" w:hanging="180"/>
      </w:pPr>
    </w:lvl>
    <w:lvl w:ilvl="3" w:tplc="0C149FBC">
      <w:start w:val="1"/>
      <w:numFmt w:val="decimal"/>
      <w:lvlText w:val="%4."/>
      <w:lvlJc w:val="left"/>
      <w:pPr>
        <w:ind w:left="2880" w:hanging="360"/>
      </w:pPr>
    </w:lvl>
    <w:lvl w:ilvl="4" w:tplc="77BCCFAA">
      <w:start w:val="1"/>
      <w:numFmt w:val="lowerLetter"/>
      <w:lvlText w:val="%5."/>
      <w:lvlJc w:val="left"/>
      <w:pPr>
        <w:ind w:left="3600" w:hanging="360"/>
      </w:pPr>
    </w:lvl>
    <w:lvl w:ilvl="5" w:tplc="237CC3C0">
      <w:start w:val="1"/>
      <w:numFmt w:val="lowerRoman"/>
      <w:lvlText w:val="%6."/>
      <w:lvlJc w:val="right"/>
      <w:pPr>
        <w:ind w:left="4320" w:hanging="180"/>
      </w:pPr>
    </w:lvl>
    <w:lvl w:ilvl="6" w:tplc="259C59BE">
      <w:start w:val="1"/>
      <w:numFmt w:val="decimal"/>
      <w:lvlText w:val="%7."/>
      <w:lvlJc w:val="left"/>
      <w:pPr>
        <w:ind w:left="5040" w:hanging="360"/>
      </w:pPr>
    </w:lvl>
    <w:lvl w:ilvl="7" w:tplc="24C4F4EA">
      <w:start w:val="1"/>
      <w:numFmt w:val="lowerLetter"/>
      <w:lvlText w:val="%8."/>
      <w:lvlJc w:val="left"/>
      <w:pPr>
        <w:ind w:left="5760" w:hanging="360"/>
      </w:pPr>
    </w:lvl>
    <w:lvl w:ilvl="8" w:tplc="64348B28">
      <w:start w:val="1"/>
      <w:numFmt w:val="lowerRoman"/>
      <w:lvlText w:val="%9."/>
      <w:lvlJc w:val="right"/>
      <w:pPr>
        <w:ind w:left="6480" w:hanging="180"/>
      </w:pPr>
    </w:lvl>
  </w:abstractNum>
  <w:abstractNum w:abstractNumId="13" w15:restartNumberingAfterBreak="0">
    <w:nsid w:val="56A6D730"/>
    <w:multiLevelType w:val="hybridMultilevel"/>
    <w:tmpl w:val="43043AE8"/>
    <w:lvl w:ilvl="0" w:tplc="4C7CB042">
      <w:start w:val="14"/>
      <w:numFmt w:val="decimal"/>
      <w:lvlText w:val="%1."/>
      <w:lvlJc w:val="left"/>
      <w:pPr>
        <w:ind w:left="720" w:hanging="360"/>
      </w:pPr>
    </w:lvl>
    <w:lvl w:ilvl="1" w:tplc="479237B4">
      <w:start w:val="1"/>
      <w:numFmt w:val="lowerLetter"/>
      <w:lvlText w:val="%2."/>
      <w:lvlJc w:val="left"/>
      <w:pPr>
        <w:ind w:left="1440" w:hanging="360"/>
      </w:pPr>
    </w:lvl>
    <w:lvl w:ilvl="2" w:tplc="6454572A">
      <w:start w:val="1"/>
      <w:numFmt w:val="lowerRoman"/>
      <w:lvlText w:val="%3."/>
      <w:lvlJc w:val="right"/>
      <w:pPr>
        <w:ind w:left="2160" w:hanging="180"/>
      </w:pPr>
    </w:lvl>
    <w:lvl w:ilvl="3" w:tplc="6692886A">
      <w:start w:val="1"/>
      <w:numFmt w:val="decimal"/>
      <w:lvlText w:val="%4."/>
      <w:lvlJc w:val="left"/>
      <w:pPr>
        <w:ind w:left="2880" w:hanging="360"/>
      </w:pPr>
    </w:lvl>
    <w:lvl w:ilvl="4" w:tplc="CF3E3004">
      <w:start w:val="1"/>
      <w:numFmt w:val="lowerLetter"/>
      <w:lvlText w:val="%5."/>
      <w:lvlJc w:val="left"/>
      <w:pPr>
        <w:ind w:left="3600" w:hanging="360"/>
      </w:pPr>
    </w:lvl>
    <w:lvl w:ilvl="5" w:tplc="5652E854">
      <w:start w:val="1"/>
      <w:numFmt w:val="lowerRoman"/>
      <w:lvlText w:val="%6."/>
      <w:lvlJc w:val="right"/>
      <w:pPr>
        <w:ind w:left="4320" w:hanging="180"/>
      </w:pPr>
    </w:lvl>
    <w:lvl w:ilvl="6" w:tplc="865E42EE">
      <w:start w:val="1"/>
      <w:numFmt w:val="decimal"/>
      <w:lvlText w:val="%7."/>
      <w:lvlJc w:val="left"/>
      <w:pPr>
        <w:ind w:left="5040" w:hanging="360"/>
      </w:pPr>
    </w:lvl>
    <w:lvl w:ilvl="7" w:tplc="097C3FEE">
      <w:start w:val="1"/>
      <w:numFmt w:val="lowerLetter"/>
      <w:lvlText w:val="%8."/>
      <w:lvlJc w:val="left"/>
      <w:pPr>
        <w:ind w:left="5760" w:hanging="360"/>
      </w:pPr>
    </w:lvl>
    <w:lvl w:ilvl="8" w:tplc="03A07F90">
      <w:start w:val="1"/>
      <w:numFmt w:val="lowerRoman"/>
      <w:lvlText w:val="%9."/>
      <w:lvlJc w:val="right"/>
      <w:pPr>
        <w:ind w:left="6480" w:hanging="180"/>
      </w:pPr>
    </w:lvl>
  </w:abstractNum>
  <w:abstractNum w:abstractNumId="14" w15:restartNumberingAfterBreak="0">
    <w:nsid w:val="5F071D44"/>
    <w:multiLevelType w:val="hybridMultilevel"/>
    <w:tmpl w:val="07721BB4"/>
    <w:lvl w:ilvl="0" w:tplc="347A745E">
      <w:start w:val="11"/>
      <w:numFmt w:val="decimal"/>
      <w:lvlText w:val="%1."/>
      <w:lvlJc w:val="left"/>
      <w:pPr>
        <w:ind w:left="720" w:hanging="360"/>
      </w:pPr>
    </w:lvl>
    <w:lvl w:ilvl="1" w:tplc="93442AEE">
      <w:start w:val="1"/>
      <w:numFmt w:val="lowerLetter"/>
      <w:lvlText w:val="%2."/>
      <w:lvlJc w:val="left"/>
      <w:pPr>
        <w:ind w:left="1440" w:hanging="360"/>
      </w:pPr>
    </w:lvl>
    <w:lvl w:ilvl="2" w:tplc="345AEB10">
      <w:start w:val="1"/>
      <w:numFmt w:val="lowerRoman"/>
      <w:lvlText w:val="%3."/>
      <w:lvlJc w:val="right"/>
      <w:pPr>
        <w:ind w:left="2160" w:hanging="180"/>
      </w:pPr>
    </w:lvl>
    <w:lvl w:ilvl="3" w:tplc="47B2EB24">
      <w:start w:val="1"/>
      <w:numFmt w:val="decimal"/>
      <w:lvlText w:val="%4."/>
      <w:lvlJc w:val="left"/>
      <w:pPr>
        <w:ind w:left="2880" w:hanging="360"/>
      </w:pPr>
    </w:lvl>
    <w:lvl w:ilvl="4" w:tplc="5C0CBA90">
      <w:start w:val="1"/>
      <w:numFmt w:val="lowerLetter"/>
      <w:lvlText w:val="%5."/>
      <w:lvlJc w:val="left"/>
      <w:pPr>
        <w:ind w:left="3600" w:hanging="360"/>
      </w:pPr>
    </w:lvl>
    <w:lvl w:ilvl="5" w:tplc="A7D418E2">
      <w:start w:val="1"/>
      <w:numFmt w:val="lowerRoman"/>
      <w:lvlText w:val="%6."/>
      <w:lvlJc w:val="right"/>
      <w:pPr>
        <w:ind w:left="4320" w:hanging="180"/>
      </w:pPr>
    </w:lvl>
    <w:lvl w:ilvl="6" w:tplc="D5A84C9A">
      <w:start w:val="1"/>
      <w:numFmt w:val="decimal"/>
      <w:lvlText w:val="%7."/>
      <w:lvlJc w:val="left"/>
      <w:pPr>
        <w:ind w:left="5040" w:hanging="360"/>
      </w:pPr>
    </w:lvl>
    <w:lvl w:ilvl="7" w:tplc="2FF88772">
      <w:start w:val="1"/>
      <w:numFmt w:val="lowerLetter"/>
      <w:lvlText w:val="%8."/>
      <w:lvlJc w:val="left"/>
      <w:pPr>
        <w:ind w:left="5760" w:hanging="360"/>
      </w:pPr>
    </w:lvl>
    <w:lvl w:ilvl="8" w:tplc="B972B8B4">
      <w:start w:val="1"/>
      <w:numFmt w:val="lowerRoman"/>
      <w:lvlText w:val="%9."/>
      <w:lvlJc w:val="right"/>
      <w:pPr>
        <w:ind w:left="6480" w:hanging="180"/>
      </w:pPr>
    </w:lvl>
  </w:abstractNum>
  <w:abstractNum w:abstractNumId="15" w15:restartNumberingAfterBreak="0">
    <w:nsid w:val="6108B77A"/>
    <w:multiLevelType w:val="hybridMultilevel"/>
    <w:tmpl w:val="20D050CE"/>
    <w:lvl w:ilvl="0" w:tplc="68C60A40">
      <w:start w:val="16"/>
      <w:numFmt w:val="decimal"/>
      <w:lvlText w:val="%1."/>
      <w:lvlJc w:val="left"/>
      <w:pPr>
        <w:ind w:left="720" w:hanging="360"/>
      </w:pPr>
    </w:lvl>
    <w:lvl w:ilvl="1" w:tplc="A9582720">
      <w:start w:val="1"/>
      <w:numFmt w:val="lowerLetter"/>
      <w:lvlText w:val="%2."/>
      <w:lvlJc w:val="left"/>
      <w:pPr>
        <w:ind w:left="1440" w:hanging="360"/>
      </w:pPr>
    </w:lvl>
    <w:lvl w:ilvl="2" w:tplc="47DE73BC">
      <w:start w:val="1"/>
      <w:numFmt w:val="lowerRoman"/>
      <w:lvlText w:val="%3."/>
      <w:lvlJc w:val="right"/>
      <w:pPr>
        <w:ind w:left="2160" w:hanging="180"/>
      </w:pPr>
    </w:lvl>
    <w:lvl w:ilvl="3" w:tplc="7D721576">
      <w:start w:val="1"/>
      <w:numFmt w:val="decimal"/>
      <w:lvlText w:val="%4."/>
      <w:lvlJc w:val="left"/>
      <w:pPr>
        <w:ind w:left="2880" w:hanging="360"/>
      </w:pPr>
    </w:lvl>
    <w:lvl w:ilvl="4" w:tplc="B01CBB26">
      <w:start w:val="1"/>
      <w:numFmt w:val="lowerLetter"/>
      <w:lvlText w:val="%5."/>
      <w:lvlJc w:val="left"/>
      <w:pPr>
        <w:ind w:left="3600" w:hanging="360"/>
      </w:pPr>
    </w:lvl>
    <w:lvl w:ilvl="5" w:tplc="49943C38">
      <w:start w:val="1"/>
      <w:numFmt w:val="lowerRoman"/>
      <w:lvlText w:val="%6."/>
      <w:lvlJc w:val="right"/>
      <w:pPr>
        <w:ind w:left="4320" w:hanging="180"/>
      </w:pPr>
    </w:lvl>
    <w:lvl w:ilvl="6" w:tplc="893C53E6">
      <w:start w:val="1"/>
      <w:numFmt w:val="decimal"/>
      <w:lvlText w:val="%7."/>
      <w:lvlJc w:val="left"/>
      <w:pPr>
        <w:ind w:left="5040" w:hanging="360"/>
      </w:pPr>
    </w:lvl>
    <w:lvl w:ilvl="7" w:tplc="EE3E618C">
      <w:start w:val="1"/>
      <w:numFmt w:val="lowerLetter"/>
      <w:lvlText w:val="%8."/>
      <w:lvlJc w:val="left"/>
      <w:pPr>
        <w:ind w:left="5760" w:hanging="360"/>
      </w:pPr>
    </w:lvl>
    <w:lvl w:ilvl="8" w:tplc="B6AC8E14">
      <w:start w:val="1"/>
      <w:numFmt w:val="lowerRoman"/>
      <w:lvlText w:val="%9."/>
      <w:lvlJc w:val="right"/>
      <w:pPr>
        <w:ind w:left="6480" w:hanging="180"/>
      </w:pPr>
    </w:lvl>
  </w:abstractNum>
  <w:abstractNum w:abstractNumId="16" w15:restartNumberingAfterBreak="0">
    <w:nsid w:val="658263A0"/>
    <w:multiLevelType w:val="hybridMultilevel"/>
    <w:tmpl w:val="386CF890"/>
    <w:lvl w:ilvl="0" w:tplc="2EA4930E">
      <w:start w:val="6"/>
      <w:numFmt w:val="decimal"/>
      <w:lvlText w:val="%1."/>
      <w:lvlJc w:val="left"/>
      <w:pPr>
        <w:ind w:left="720" w:hanging="360"/>
      </w:pPr>
    </w:lvl>
    <w:lvl w:ilvl="1" w:tplc="FA88D19A">
      <w:start w:val="1"/>
      <w:numFmt w:val="lowerLetter"/>
      <w:lvlText w:val="%2."/>
      <w:lvlJc w:val="left"/>
      <w:pPr>
        <w:ind w:left="1440" w:hanging="360"/>
      </w:pPr>
    </w:lvl>
    <w:lvl w:ilvl="2" w:tplc="B4CA35A0">
      <w:start w:val="1"/>
      <w:numFmt w:val="lowerRoman"/>
      <w:lvlText w:val="%3."/>
      <w:lvlJc w:val="right"/>
      <w:pPr>
        <w:ind w:left="2160" w:hanging="180"/>
      </w:pPr>
    </w:lvl>
    <w:lvl w:ilvl="3" w:tplc="AD18F9A6">
      <w:start w:val="1"/>
      <w:numFmt w:val="decimal"/>
      <w:lvlText w:val="%4."/>
      <w:lvlJc w:val="left"/>
      <w:pPr>
        <w:ind w:left="2880" w:hanging="360"/>
      </w:pPr>
    </w:lvl>
    <w:lvl w:ilvl="4" w:tplc="E8FCCC54">
      <w:start w:val="1"/>
      <w:numFmt w:val="lowerLetter"/>
      <w:lvlText w:val="%5."/>
      <w:lvlJc w:val="left"/>
      <w:pPr>
        <w:ind w:left="3600" w:hanging="360"/>
      </w:pPr>
    </w:lvl>
    <w:lvl w:ilvl="5" w:tplc="36FCCDE8">
      <w:start w:val="1"/>
      <w:numFmt w:val="lowerRoman"/>
      <w:lvlText w:val="%6."/>
      <w:lvlJc w:val="right"/>
      <w:pPr>
        <w:ind w:left="4320" w:hanging="180"/>
      </w:pPr>
    </w:lvl>
    <w:lvl w:ilvl="6" w:tplc="E154E7BE">
      <w:start w:val="1"/>
      <w:numFmt w:val="decimal"/>
      <w:lvlText w:val="%7."/>
      <w:lvlJc w:val="left"/>
      <w:pPr>
        <w:ind w:left="5040" w:hanging="360"/>
      </w:pPr>
    </w:lvl>
    <w:lvl w:ilvl="7" w:tplc="253CD062">
      <w:start w:val="1"/>
      <w:numFmt w:val="lowerLetter"/>
      <w:lvlText w:val="%8."/>
      <w:lvlJc w:val="left"/>
      <w:pPr>
        <w:ind w:left="5760" w:hanging="360"/>
      </w:pPr>
    </w:lvl>
    <w:lvl w:ilvl="8" w:tplc="ED8CBF18">
      <w:start w:val="1"/>
      <w:numFmt w:val="lowerRoman"/>
      <w:lvlText w:val="%9."/>
      <w:lvlJc w:val="right"/>
      <w:pPr>
        <w:ind w:left="6480" w:hanging="180"/>
      </w:pPr>
    </w:lvl>
  </w:abstractNum>
  <w:abstractNum w:abstractNumId="17" w15:restartNumberingAfterBreak="0">
    <w:nsid w:val="6755DF6D"/>
    <w:multiLevelType w:val="hybridMultilevel"/>
    <w:tmpl w:val="D5EA1B0E"/>
    <w:lvl w:ilvl="0" w:tplc="33E42F50">
      <w:start w:val="18"/>
      <w:numFmt w:val="decimal"/>
      <w:lvlText w:val="%1."/>
      <w:lvlJc w:val="left"/>
      <w:pPr>
        <w:ind w:left="720" w:hanging="360"/>
      </w:pPr>
    </w:lvl>
    <w:lvl w:ilvl="1" w:tplc="7B40D29A">
      <w:start w:val="1"/>
      <w:numFmt w:val="lowerLetter"/>
      <w:lvlText w:val="%2."/>
      <w:lvlJc w:val="left"/>
      <w:pPr>
        <w:ind w:left="1440" w:hanging="360"/>
      </w:pPr>
    </w:lvl>
    <w:lvl w:ilvl="2" w:tplc="1CF07984">
      <w:start w:val="1"/>
      <w:numFmt w:val="lowerRoman"/>
      <w:lvlText w:val="%3."/>
      <w:lvlJc w:val="right"/>
      <w:pPr>
        <w:ind w:left="2160" w:hanging="180"/>
      </w:pPr>
    </w:lvl>
    <w:lvl w:ilvl="3" w:tplc="3F9CB5FE">
      <w:start w:val="1"/>
      <w:numFmt w:val="decimal"/>
      <w:lvlText w:val="%4."/>
      <w:lvlJc w:val="left"/>
      <w:pPr>
        <w:ind w:left="2880" w:hanging="360"/>
      </w:pPr>
    </w:lvl>
    <w:lvl w:ilvl="4" w:tplc="5290AD4E">
      <w:start w:val="1"/>
      <w:numFmt w:val="lowerLetter"/>
      <w:lvlText w:val="%5."/>
      <w:lvlJc w:val="left"/>
      <w:pPr>
        <w:ind w:left="3600" w:hanging="360"/>
      </w:pPr>
    </w:lvl>
    <w:lvl w:ilvl="5" w:tplc="382EBF92">
      <w:start w:val="1"/>
      <w:numFmt w:val="lowerRoman"/>
      <w:lvlText w:val="%6."/>
      <w:lvlJc w:val="right"/>
      <w:pPr>
        <w:ind w:left="4320" w:hanging="180"/>
      </w:pPr>
    </w:lvl>
    <w:lvl w:ilvl="6" w:tplc="BD88926C">
      <w:start w:val="1"/>
      <w:numFmt w:val="decimal"/>
      <w:lvlText w:val="%7."/>
      <w:lvlJc w:val="left"/>
      <w:pPr>
        <w:ind w:left="5040" w:hanging="360"/>
      </w:pPr>
    </w:lvl>
    <w:lvl w:ilvl="7" w:tplc="D5B62044">
      <w:start w:val="1"/>
      <w:numFmt w:val="lowerLetter"/>
      <w:lvlText w:val="%8."/>
      <w:lvlJc w:val="left"/>
      <w:pPr>
        <w:ind w:left="5760" w:hanging="360"/>
      </w:pPr>
    </w:lvl>
    <w:lvl w:ilvl="8" w:tplc="2668D61C">
      <w:start w:val="1"/>
      <w:numFmt w:val="lowerRoman"/>
      <w:lvlText w:val="%9."/>
      <w:lvlJc w:val="right"/>
      <w:pPr>
        <w:ind w:left="6480" w:hanging="180"/>
      </w:pPr>
    </w:lvl>
  </w:abstractNum>
  <w:abstractNum w:abstractNumId="18" w15:restartNumberingAfterBreak="0">
    <w:nsid w:val="692E8C11"/>
    <w:multiLevelType w:val="hybridMultilevel"/>
    <w:tmpl w:val="EDAA382E"/>
    <w:lvl w:ilvl="0" w:tplc="9E942D4A">
      <w:start w:val="2"/>
      <w:numFmt w:val="decimal"/>
      <w:lvlText w:val="%1."/>
      <w:lvlJc w:val="left"/>
      <w:pPr>
        <w:ind w:left="720" w:hanging="360"/>
      </w:pPr>
    </w:lvl>
    <w:lvl w:ilvl="1" w:tplc="E73A325A">
      <w:start w:val="1"/>
      <w:numFmt w:val="lowerLetter"/>
      <w:lvlText w:val="%2."/>
      <w:lvlJc w:val="left"/>
      <w:pPr>
        <w:ind w:left="1440" w:hanging="360"/>
      </w:pPr>
    </w:lvl>
    <w:lvl w:ilvl="2" w:tplc="22CAE3AC">
      <w:start w:val="1"/>
      <w:numFmt w:val="lowerRoman"/>
      <w:lvlText w:val="%3."/>
      <w:lvlJc w:val="right"/>
      <w:pPr>
        <w:ind w:left="2160" w:hanging="180"/>
      </w:pPr>
    </w:lvl>
    <w:lvl w:ilvl="3" w:tplc="C818BE1A">
      <w:start w:val="1"/>
      <w:numFmt w:val="decimal"/>
      <w:lvlText w:val="%4."/>
      <w:lvlJc w:val="left"/>
      <w:pPr>
        <w:ind w:left="2880" w:hanging="360"/>
      </w:pPr>
    </w:lvl>
    <w:lvl w:ilvl="4" w:tplc="A18614B4">
      <w:start w:val="1"/>
      <w:numFmt w:val="lowerLetter"/>
      <w:lvlText w:val="%5."/>
      <w:lvlJc w:val="left"/>
      <w:pPr>
        <w:ind w:left="3600" w:hanging="360"/>
      </w:pPr>
    </w:lvl>
    <w:lvl w:ilvl="5" w:tplc="84FE8C66">
      <w:start w:val="1"/>
      <w:numFmt w:val="lowerRoman"/>
      <w:lvlText w:val="%6."/>
      <w:lvlJc w:val="right"/>
      <w:pPr>
        <w:ind w:left="4320" w:hanging="180"/>
      </w:pPr>
    </w:lvl>
    <w:lvl w:ilvl="6" w:tplc="B462A072">
      <w:start w:val="1"/>
      <w:numFmt w:val="decimal"/>
      <w:lvlText w:val="%7."/>
      <w:lvlJc w:val="left"/>
      <w:pPr>
        <w:ind w:left="5040" w:hanging="360"/>
      </w:pPr>
    </w:lvl>
    <w:lvl w:ilvl="7" w:tplc="DA4AC3A2">
      <w:start w:val="1"/>
      <w:numFmt w:val="lowerLetter"/>
      <w:lvlText w:val="%8."/>
      <w:lvlJc w:val="left"/>
      <w:pPr>
        <w:ind w:left="5760" w:hanging="360"/>
      </w:pPr>
    </w:lvl>
    <w:lvl w:ilvl="8" w:tplc="B8228950">
      <w:start w:val="1"/>
      <w:numFmt w:val="lowerRoman"/>
      <w:lvlText w:val="%9."/>
      <w:lvlJc w:val="right"/>
      <w:pPr>
        <w:ind w:left="6480" w:hanging="180"/>
      </w:pPr>
    </w:lvl>
  </w:abstractNum>
  <w:abstractNum w:abstractNumId="19" w15:restartNumberingAfterBreak="0">
    <w:nsid w:val="6B98BD76"/>
    <w:multiLevelType w:val="hybridMultilevel"/>
    <w:tmpl w:val="AF08328E"/>
    <w:lvl w:ilvl="0" w:tplc="B7BC4528">
      <w:start w:val="23"/>
      <w:numFmt w:val="decimal"/>
      <w:lvlText w:val="%1."/>
      <w:lvlJc w:val="left"/>
      <w:pPr>
        <w:ind w:left="720" w:hanging="360"/>
      </w:pPr>
    </w:lvl>
    <w:lvl w:ilvl="1" w:tplc="7C0C6A20">
      <w:start w:val="1"/>
      <w:numFmt w:val="lowerLetter"/>
      <w:lvlText w:val="%2."/>
      <w:lvlJc w:val="left"/>
      <w:pPr>
        <w:ind w:left="1440" w:hanging="360"/>
      </w:pPr>
    </w:lvl>
    <w:lvl w:ilvl="2" w:tplc="ECB21D3A">
      <w:start w:val="1"/>
      <w:numFmt w:val="lowerRoman"/>
      <w:lvlText w:val="%3."/>
      <w:lvlJc w:val="right"/>
      <w:pPr>
        <w:ind w:left="2160" w:hanging="180"/>
      </w:pPr>
    </w:lvl>
    <w:lvl w:ilvl="3" w:tplc="9062A51C">
      <w:start w:val="1"/>
      <w:numFmt w:val="decimal"/>
      <w:lvlText w:val="%4."/>
      <w:lvlJc w:val="left"/>
      <w:pPr>
        <w:ind w:left="2880" w:hanging="360"/>
      </w:pPr>
    </w:lvl>
    <w:lvl w:ilvl="4" w:tplc="D2524274">
      <w:start w:val="1"/>
      <w:numFmt w:val="lowerLetter"/>
      <w:lvlText w:val="%5."/>
      <w:lvlJc w:val="left"/>
      <w:pPr>
        <w:ind w:left="3600" w:hanging="360"/>
      </w:pPr>
    </w:lvl>
    <w:lvl w:ilvl="5" w:tplc="D1DA5454">
      <w:start w:val="1"/>
      <w:numFmt w:val="lowerRoman"/>
      <w:lvlText w:val="%6."/>
      <w:lvlJc w:val="right"/>
      <w:pPr>
        <w:ind w:left="4320" w:hanging="180"/>
      </w:pPr>
    </w:lvl>
    <w:lvl w:ilvl="6" w:tplc="8D847F56">
      <w:start w:val="1"/>
      <w:numFmt w:val="decimal"/>
      <w:lvlText w:val="%7."/>
      <w:lvlJc w:val="left"/>
      <w:pPr>
        <w:ind w:left="5040" w:hanging="360"/>
      </w:pPr>
    </w:lvl>
    <w:lvl w:ilvl="7" w:tplc="7DCEBFA6">
      <w:start w:val="1"/>
      <w:numFmt w:val="lowerLetter"/>
      <w:lvlText w:val="%8."/>
      <w:lvlJc w:val="left"/>
      <w:pPr>
        <w:ind w:left="5760" w:hanging="360"/>
      </w:pPr>
    </w:lvl>
    <w:lvl w:ilvl="8" w:tplc="B476ADAC">
      <w:start w:val="1"/>
      <w:numFmt w:val="lowerRoman"/>
      <w:lvlText w:val="%9."/>
      <w:lvlJc w:val="right"/>
      <w:pPr>
        <w:ind w:left="6480" w:hanging="180"/>
      </w:pPr>
    </w:lvl>
  </w:abstractNum>
  <w:abstractNum w:abstractNumId="20" w15:restartNumberingAfterBreak="0">
    <w:nsid w:val="6D719403"/>
    <w:multiLevelType w:val="hybridMultilevel"/>
    <w:tmpl w:val="B6345628"/>
    <w:lvl w:ilvl="0" w:tplc="B060C048">
      <w:start w:val="3"/>
      <w:numFmt w:val="decimal"/>
      <w:lvlText w:val="%1."/>
      <w:lvlJc w:val="left"/>
      <w:pPr>
        <w:ind w:left="720" w:hanging="360"/>
      </w:pPr>
    </w:lvl>
    <w:lvl w:ilvl="1" w:tplc="1C86ADBC">
      <w:start w:val="1"/>
      <w:numFmt w:val="lowerLetter"/>
      <w:lvlText w:val="%2."/>
      <w:lvlJc w:val="left"/>
      <w:pPr>
        <w:ind w:left="1440" w:hanging="360"/>
      </w:pPr>
    </w:lvl>
    <w:lvl w:ilvl="2" w:tplc="AE3A9A1C">
      <w:start w:val="1"/>
      <w:numFmt w:val="lowerRoman"/>
      <w:lvlText w:val="%3."/>
      <w:lvlJc w:val="right"/>
      <w:pPr>
        <w:ind w:left="2160" w:hanging="180"/>
      </w:pPr>
    </w:lvl>
    <w:lvl w:ilvl="3" w:tplc="A6D81DE4">
      <w:start w:val="1"/>
      <w:numFmt w:val="decimal"/>
      <w:lvlText w:val="%4."/>
      <w:lvlJc w:val="left"/>
      <w:pPr>
        <w:ind w:left="2880" w:hanging="360"/>
      </w:pPr>
    </w:lvl>
    <w:lvl w:ilvl="4" w:tplc="0A687960">
      <w:start w:val="1"/>
      <w:numFmt w:val="lowerLetter"/>
      <w:lvlText w:val="%5."/>
      <w:lvlJc w:val="left"/>
      <w:pPr>
        <w:ind w:left="3600" w:hanging="360"/>
      </w:pPr>
    </w:lvl>
    <w:lvl w:ilvl="5" w:tplc="C8CCB174">
      <w:start w:val="1"/>
      <w:numFmt w:val="lowerRoman"/>
      <w:lvlText w:val="%6."/>
      <w:lvlJc w:val="right"/>
      <w:pPr>
        <w:ind w:left="4320" w:hanging="180"/>
      </w:pPr>
    </w:lvl>
    <w:lvl w:ilvl="6" w:tplc="453ED7EC">
      <w:start w:val="1"/>
      <w:numFmt w:val="decimal"/>
      <w:lvlText w:val="%7."/>
      <w:lvlJc w:val="left"/>
      <w:pPr>
        <w:ind w:left="5040" w:hanging="360"/>
      </w:pPr>
    </w:lvl>
    <w:lvl w:ilvl="7" w:tplc="F208CD64">
      <w:start w:val="1"/>
      <w:numFmt w:val="lowerLetter"/>
      <w:lvlText w:val="%8."/>
      <w:lvlJc w:val="left"/>
      <w:pPr>
        <w:ind w:left="5760" w:hanging="360"/>
      </w:pPr>
    </w:lvl>
    <w:lvl w:ilvl="8" w:tplc="077688FE">
      <w:start w:val="1"/>
      <w:numFmt w:val="lowerRoman"/>
      <w:lvlText w:val="%9."/>
      <w:lvlJc w:val="right"/>
      <w:pPr>
        <w:ind w:left="6480" w:hanging="180"/>
      </w:pPr>
    </w:lvl>
  </w:abstractNum>
  <w:abstractNum w:abstractNumId="21" w15:restartNumberingAfterBreak="0">
    <w:nsid w:val="71FDD51F"/>
    <w:multiLevelType w:val="hybridMultilevel"/>
    <w:tmpl w:val="9836BC56"/>
    <w:lvl w:ilvl="0" w:tplc="C46E52A8">
      <w:start w:val="5"/>
      <w:numFmt w:val="decimal"/>
      <w:lvlText w:val="%1."/>
      <w:lvlJc w:val="left"/>
      <w:pPr>
        <w:ind w:left="720" w:hanging="360"/>
      </w:pPr>
    </w:lvl>
    <w:lvl w:ilvl="1" w:tplc="59B4A332">
      <w:start w:val="1"/>
      <w:numFmt w:val="lowerLetter"/>
      <w:lvlText w:val="%2."/>
      <w:lvlJc w:val="left"/>
      <w:pPr>
        <w:ind w:left="1440" w:hanging="360"/>
      </w:pPr>
    </w:lvl>
    <w:lvl w:ilvl="2" w:tplc="5446817C">
      <w:start w:val="1"/>
      <w:numFmt w:val="lowerRoman"/>
      <w:lvlText w:val="%3."/>
      <w:lvlJc w:val="right"/>
      <w:pPr>
        <w:ind w:left="2160" w:hanging="180"/>
      </w:pPr>
    </w:lvl>
    <w:lvl w:ilvl="3" w:tplc="E90E67B8">
      <w:start w:val="1"/>
      <w:numFmt w:val="decimal"/>
      <w:lvlText w:val="%4."/>
      <w:lvlJc w:val="left"/>
      <w:pPr>
        <w:ind w:left="2880" w:hanging="360"/>
      </w:pPr>
    </w:lvl>
    <w:lvl w:ilvl="4" w:tplc="8F9A82A4">
      <w:start w:val="1"/>
      <w:numFmt w:val="lowerLetter"/>
      <w:lvlText w:val="%5."/>
      <w:lvlJc w:val="left"/>
      <w:pPr>
        <w:ind w:left="3600" w:hanging="360"/>
      </w:pPr>
    </w:lvl>
    <w:lvl w:ilvl="5" w:tplc="5D748B96">
      <w:start w:val="1"/>
      <w:numFmt w:val="lowerRoman"/>
      <w:lvlText w:val="%6."/>
      <w:lvlJc w:val="right"/>
      <w:pPr>
        <w:ind w:left="4320" w:hanging="180"/>
      </w:pPr>
    </w:lvl>
    <w:lvl w:ilvl="6" w:tplc="A2842562">
      <w:start w:val="1"/>
      <w:numFmt w:val="decimal"/>
      <w:lvlText w:val="%7."/>
      <w:lvlJc w:val="left"/>
      <w:pPr>
        <w:ind w:left="5040" w:hanging="360"/>
      </w:pPr>
    </w:lvl>
    <w:lvl w:ilvl="7" w:tplc="7BB2B86E">
      <w:start w:val="1"/>
      <w:numFmt w:val="lowerLetter"/>
      <w:lvlText w:val="%8."/>
      <w:lvlJc w:val="left"/>
      <w:pPr>
        <w:ind w:left="5760" w:hanging="360"/>
      </w:pPr>
    </w:lvl>
    <w:lvl w:ilvl="8" w:tplc="CF8008C0">
      <w:start w:val="1"/>
      <w:numFmt w:val="lowerRoman"/>
      <w:lvlText w:val="%9."/>
      <w:lvlJc w:val="right"/>
      <w:pPr>
        <w:ind w:left="6480" w:hanging="180"/>
      </w:pPr>
    </w:lvl>
  </w:abstractNum>
  <w:abstractNum w:abstractNumId="22" w15:restartNumberingAfterBreak="0">
    <w:nsid w:val="721300A4"/>
    <w:multiLevelType w:val="hybridMultilevel"/>
    <w:tmpl w:val="2A846ADC"/>
    <w:lvl w:ilvl="0" w:tplc="11A0887C">
      <w:start w:val="4"/>
      <w:numFmt w:val="decimal"/>
      <w:lvlText w:val="%1."/>
      <w:lvlJc w:val="left"/>
      <w:pPr>
        <w:ind w:left="720" w:hanging="360"/>
      </w:pPr>
    </w:lvl>
    <w:lvl w:ilvl="1" w:tplc="6F00DA0E">
      <w:start w:val="1"/>
      <w:numFmt w:val="lowerLetter"/>
      <w:lvlText w:val="%2."/>
      <w:lvlJc w:val="left"/>
      <w:pPr>
        <w:ind w:left="1440" w:hanging="360"/>
      </w:pPr>
    </w:lvl>
    <w:lvl w:ilvl="2" w:tplc="02F6E4DE">
      <w:start w:val="1"/>
      <w:numFmt w:val="lowerRoman"/>
      <w:lvlText w:val="%3."/>
      <w:lvlJc w:val="right"/>
      <w:pPr>
        <w:ind w:left="2160" w:hanging="180"/>
      </w:pPr>
    </w:lvl>
    <w:lvl w:ilvl="3" w:tplc="A17CB336">
      <w:start w:val="1"/>
      <w:numFmt w:val="decimal"/>
      <w:lvlText w:val="%4."/>
      <w:lvlJc w:val="left"/>
      <w:pPr>
        <w:ind w:left="2880" w:hanging="360"/>
      </w:pPr>
    </w:lvl>
    <w:lvl w:ilvl="4" w:tplc="CE3C70A6">
      <w:start w:val="1"/>
      <w:numFmt w:val="lowerLetter"/>
      <w:lvlText w:val="%5."/>
      <w:lvlJc w:val="left"/>
      <w:pPr>
        <w:ind w:left="3600" w:hanging="360"/>
      </w:pPr>
    </w:lvl>
    <w:lvl w:ilvl="5" w:tplc="29C6E0E4">
      <w:start w:val="1"/>
      <w:numFmt w:val="lowerRoman"/>
      <w:lvlText w:val="%6."/>
      <w:lvlJc w:val="right"/>
      <w:pPr>
        <w:ind w:left="4320" w:hanging="180"/>
      </w:pPr>
    </w:lvl>
    <w:lvl w:ilvl="6" w:tplc="0B787516">
      <w:start w:val="1"/>
      <w:numFmt w:val="decimal"/>
      <w:lvlText w:val="%7."/>
      <w:lvlJc w:val="left"/>
      <w:pPr>
        <w:ind w:left="5040" w:hanging="360"/>
      </w:pPr>
    </w:lvl>
    <w:lvl w:ilvl="7" w:tplc="4E2A28C2">
      <w:start w:val="1"/>
      <w:numFmt w:val="lowerLetter"/>
      <w:lvlText w:val="%8."/>
      <w:lvlJc w:val="left"/>
      <w:pPr>
        <w:ind w:left="5760" w:hanging="360"/>
      </w:pPr>
    </w:lvl>
    <w:lvl w:ilvl="8" w:tplc="0F50BDAA">
      <w:start w:val="1"/>
      <w:numFmt w:val="lowerRoman"/>
      <w:lvlText w:val="%9."/>
      <w:lvlJc w:val="right"/>
      <w:pPr>
        <w:ind w:left="6480" w:hanging="180"/>
      </w:pPr>
    </w:lvl>
  </w:abstractNum>
  <w:abstractNum w:abstractNumId="23" w15:restartNumberingAfterBreak="0">
    <w:nsid w:val="7249D19D"/>
    <w:multiLevelType w:val="hybridMultilevel"/>
    <w:tmpl w:val="0D8284C8"/>
    <w:lvl w:ilvl="0" w:tplc="6FB6F860">
      <w:start w:val="21"/>
      <w:numFmt w:val="decimal"/>
      <w:lvlText w:val="%1."/>
      <w:lvlJc w:val="left"/>
      <w:pPr>
        <w:ind w:left="720" w:hanging="360"/>
      </w:pPr>
    </w:lvl>
    <w:lvl w:ilvl="1" w:tplc="2E42134C">
      <w:start w:val="1"/>
      <w:numFmt w:val="lowerLetter"/>
      <w:lvlText w:val="%2."/>
      <w:lvlJc w:val="left"/>
      <w:pPr>
        <w:ind w:left="1440" w:hanging="360"/>
      </w:pPr>
    </w:lvl>
    <w:lvl w:ilvl="2" w:tplc="BD527856">
      <w:start w:val="1"/>
      <w:numFmt w:val="lowerRoman"/>
      <w:lvlText w:val="%3."/>
      <w:lvlJc w:val="right"/>
      <w:pPr>
        <w:ind w:left="2160" w:hanging="180"/>
      </w:pPr>
    </w:lvl>
    <w:lvl w:ilvl="3" w:tplc="1EF86C94">
      <w:start w:val="1"/>
      <w:numFmt w:val="decimal"/>
      <w:lvlText w:val="%4."/>
      <w:lvlJc w:val="left"/>
      <w:pPr>
        <w:ind w:left="2880" w:hanging="360"/>
      </w:pPr>
    </w:lvl>
    <w:lvl w:ilvl="4" w:tplc="FC8AE078">
      <w:start w:val="1"/>
      <w:numFmt w:val="lowerLetter"/>
      <w:lvlText w:val="%5."/>
      <w:lvlJc w:val="left"/>
      <w:pPr>
        <w:ind w:left="3600" w:hanging="360"/>
      </w:pPr>
    </w:lvl>
    <w:lvl w:ilvl="5" w:tplc="149E4F56">
      <w:start w:val="1"/>
      <w:numFmt w:val="lowerRoman"/>
      <w:lvlText w:val="%6."/>
      <w:lvlJc w:val="right"/>
      <w:pPr>
        <w:ind w:left="4320" w:hanging="180"/>
      </w:pPr>
    </w:lvl>
    <w:lvl w:ilvl="6" w:tplc="F1BC5C74">
      <w:start w:val="1"/>
      <w:numFmt w:val="decimal"/>
      <w:lvlText w:val="%7."/>
      <w:lvlJc w:val="left"/>
      <w:pPr>
        <w:ind w:left="5040" w:hanging="360"/>
      </w:pPr>
    </w:lvl>
    <w:lvl w:ilvl="7" w:tplc="37B8ED18">
      <w:start w:val="1"/>
      <w:numFmt w:val="lowerLetter"/>
      <w:lvlText w:val="%8."/>
      <w:lvlJc w:val="left"/>
      <w:pPr>
        <w:ind w:left="5760" w:hanging="360"/>
      </w:pPr>
    </w:lvl>
    <w:lvl w:ilvl="8" w:tplc="760C2AF4">
      <w:start w:val="1"/>
      <w:numFmt w:val="lowerRoman"/>
      <w:lvlText w:val="%9."/>
      <w:lvlJc w:val="right"/>
      <w:pPr>
        <w:ind w:left="6480" w:hanging="180"/>
      </w:pPr>
    </w:lvl>
  </w:abstractNum>
  <w:abstractNum w:abstractNumId="24" w15:restartNumberingAfterBreak="0">
    <w:nsid w:val="782AEEE7"/>
    <w:multiLevelType w:val="hybridMultilevel"/>
    <w:tmpl w:val="259C469A"/>
    <w:lvl w:ilvl="0" w:tplc="030A0DAC">
      <w:start w:val="15"/>
      <w:numFmt w:val="decimal"/>
      <w:lvlText w:val="%1."/>
      <w:lvlJc w:val="left"/>
      <w:pPr>
        <w:ind w:left="720" w:hanging="360"/>
      </w:pPr>
    </w:lvl>
    <w:lvl w:ilvl="1" w:tplc="F4B6ADBC">
      <w:start w:val="1"/>
      <w:numFmt w:val="lowerLetter"/>
      <w:lvlText w:val="%2."/>
      <w:lvlJc w:val="left"/>
      <w:pPr>
        <w:ind w:left="1440" w:hanging="360"/>
      </w:pPr>
    </w:lvl>
    <w:lvl w:ilvl="2" w:tplc="6FBAB11A">
      <w:start w:val="1"/>
      <w:numFmt w:val="lowerRoman"/>
      <w:lvlText w:val="%3."/>
      <w:lvlJc w:val="right"/>
      <w:pPr>
        <w:ind w:left="2160" w:hanging="180"/>
      </w:pPr>
    </w:lvl>
    <w:lvl w:ilvl="3" w:tplc="A3600696">
      <w:start w:val="1"/>
      <w:numFmt w:val="decimal"/>
      <w:lvlText w:val="%4."/>
      <w:lvlJc w:val="left"/>
      <w:pPr>
        <w:ind w:left="2880" w:hanging="360"/>
      </w:pPr>
    </w:lvl>
    <w:lvl w:ilvl="4" w:tplc="22D80162">
      <w:start w:val="1"/>
      <w:numFmt w:val="lowerLetter"/>
      <w:lvlText w:val="%5."/>
      <w:lvlJc w:val="left"/>
      <w:pPr>
        <w:ind w:left="3600" w:hanging="360"/>
      </w:pPr>
    </w:lvl>
    <w:lvl w:ilvl="5" w:tplc="875404AA">
      <w:start w:val="1"/>
      <w:numFmt w:val="lowerRoman"/>
      <w:lvlText w:val="%6."/>
      <w:lvlJc w:val="right"/>
      <w:pPr>
        <w:ind w:left="4320" w:hanging="180"/>
      </w:pPr>
    </w:lvl>
    <w:lvl w:ilvl="6" w:tplc="63A88ABA">
      <w:start w:val="1"/>
      <w:numFmt w:val="decimal"/>
      <w:lvlText w:val="%7."/>
      <w:lvlJc w:val="left"/>
      <w:pPr>
        <w:ind w:left="5040" w:hanging="360"/>
      </w:pPr>
    </w:lvl>
    <w:lvl w:ilvl="7" w:tplc="879A9564">
      <w:start w:val="1"/>
      <w:numFmt w:val="lowerLetter"/>
      <w:lvlText w:val="%8."/>
      <w:lvlJc w:val="left"/>
      <w:pPr>
        <w:ind w:left="5760" w:hanging="360"/>
      </w:pPr>
    </w:lvl>
    <w:lvl w:ilvl="8" w:tplc="971CA674">
      <w:start w:val="1"/>
      <w:numFmt w:val="lowerRoman"/>
      <w:lvlText w:val="%9."/>
      <w:lvlJc w:val="right"/>
      <w:pPr>
        <w:ind w:left="6480" w:hanging="180"/>
      </w:pPr>
    </w:lvl>
  </w:abstractNum>
  <w:num w:numId="1">
    <w:abstractNumId w:val="5"/>
  </w:num>
  <w:num w:numId="2">
    <w:abstractNumId w:val="9"/>
  </w:num>
  <w:num w:numId="3">
    <w:abstractNumId w:val="19"/>
  </w:num>
  <w:num w:numId="4">
    <w:abstractNumId w:val="2"/>
  </w:num>
  <w:num w:numId="5">
    <w:abstractNumId w:val="23"/>
  </w:num>
  <w:num w:numId="6">
    <w:abstractNumId w:val="8"/>
  </w:num>
  <w:num w:numId="7">
    <w:abstractNumId w:val="0"/>
  </w:num>
  <w:num w:numId="8">
    <w:abstractNumId w:val="17"/>
  </w:num>
  <w:num w:numId="9">
    <w:abstractNumId w:val="3"/>
  </w:num>
  <w:num w:numId="10">
    <w:abstractNumId w:val="15"/>
  </w:num>
  <w:num w:numId="11">
    <w:abstractNumId w:val="24"/>
  </w:num>
  <w:num w:numId="12">
    <w:abstractNumId w:val="13"/>
  </w:num>
  <w:num w:numId="13">
    <w:abstractNumId w:val="6"/>
  </w:num>
  <w:num w:numId="14">
    <w:abstractNumId w:val="12"/>
  </w:num>
  <w:num w:numId="15">
    <w:abstractNumId w:val="14"/>
  </w:num>
  <w:num w:numId="16">
    <w:abstractNumId w:val="1"/>
  </w:num>
  <w:num w:numId="17">
    <w:abstractNumId w:val="7"/>
  </w:num>
  <w:num w:numId="18">
    <w:abstractNumId w:val="11"/>
  </w:num>
  <w:num w:numId="19">
    <w:abstractNumId w:val="10"/>
  </w:num>
  <w:num w:numId="20">
    <w:abstractNumId w:val="16"/>
  </w:num>
  <w:num w:numId="21">
    <w:abstractNumId w:val="21"/>
  </w:num>
  <w:num w:numId="22">
    <w:abstractNumId w:val="22"/>
  </w:num>
  <w:num w:numId="23">
    <w:abstractNumId w:val="20"/>
  </w:num>
  <w:num w:numId="24">
    <w:abstractNumId w:val="18"/>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3F93821"/>
    <w:rsid w:val="0001682F"/>
    <w:rsid w:val="00E44DED"/>
    <w:rsid w:val="23F93821"/>
    <w:rsid w:val="3A4B63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93821"/>
  <w15:chartTrackingRefBased/>
  <w15:docId w15:val="{D5CB7830-0B2B-4077-BFFC-AEA7F0CA4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sid w:val="00E44DED"/>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54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liniq.com/articles/skin-and-beauty/vitamins-and-skin-care" TargetMode="External"/><Relationship Id="rId13" Type="http://schemas.openxmlformats.org/officeDocument/2006/relationships/hyperlink" Target="https://www.ncbi.nlm.nih.gov/pmc/articles/PMC6164340/" TargetMode="External"/><Relationship Id="rId18" Type="http://schemas.openxmlformats.org/officeDocument/2006/relationships/hyperlink" Target="https://www.ncbi.nlm.nih.gov/pmc/articles/PMC5582478/" TargetMode="External"/><Relationship Id="rId26" Type="http://schemas.openxmlformats.org/officeDocument/2006/relationships/hyperlink" Target="https://asbmr.onlinelibrary.wiley.com/doi/full/10.1002/jbmr.2709" TargetMode="External"/><Relationship Id="Ra19ef58737064565" Type="http://schemas.microsoft.com/office/2020/10/relationships/intelligence" Target="intelligence2.xml"/><Relationship Id="rId3" Type="http://schemas.openxmlformats.org/officeDocument/2006/relationships/settings" Target="settings.xml"/><Relationship Id="rId21" Type="http://schemas.openxmlformats.org/officeDocument/2006/relationships/hyperlink" Target="https://www.ncbi.nlm.nih.gov/books/NBK493231/" TargetMode="External"/><Relationship Id="rId7" Type="http://schemas.openxmlformats.org/officeDocument/2006/relationships/hyperlink" Target="https://www.ncbi.nlm.nih.gov/pmc/articles/PMC7287950/" TargetMode="External"/><Relationship Id="rId12" Type="http://schemas.openxmlformats.org/officeDocument/2006/relationships/hyperlink" Target="https://www.healthline.com/nutrition/omega-3-benefits-on-skin-and-hair" TargetMode="External"/><Relationship Id="rId17" Type="http://schemas.openxmlformats.org/officeDocument/2006/relationships/hyperlink" Target="https://www.nimh.nih.gov/health/publications/eating-disorders" TargetMode="External"/><Relationship Id="rId25" Type="http://schemas.openxmlformats.org/officeDocument/2006/relationships/hyperlink" Target="https://pubmed.ncbi.nlm.nih.gov/8477615/" TargetMode="External"/><Relationship Id="rId2" Type="http://schemas.openxmlformats.org/officeDocument/2006/relationships/styles" Target="styles.xml"/><Relationship Id="rId16" Type="http://schemas.openxmlformats.org/officeDocument/2006/relationships/hyperlink" Target="https://www.ncbi.nlm.nih.gov/pmc/articles/PMC5315033/" TargetMode="External"/><Relationship Id="rId20" Type="http://schemas.openxmlformats.org/officeDocument/2006/relationships/hyperlink" Target="https://www.healthline.com/nutrition/best-foods-high-in-zinc"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health.harvard.edu/blog/does-diet-really-matter-when-it-comes-to-adult-acne-2020081920726" TargetMode="External"/><Relationship Id="rId11" Type="http://schemas.openxmlformats.org/officeDocument/2006/relationships/hyperlink" Target="https://www.ncbi.nlm.nih.gov/pmc/articles/PMC8396468/" TargetMode="External"/><Relationship Id="rId24" Type="http://schemas.openxmlformats.org/officeDocument/2006/relationships/hyperlink" Target="https://www.xxl-kolagen.sk/wp-content/uploads/2015/12/BCP-improves-nail-growth-and-reduces-symptoms-of-brittle-nails_2017_Hexsel-.pdf" TargetMode="External"/><Relationship Id="rId5" Type="http://schemas.openxmlformats.org/officeDocument/2006/relationships/hyperlink" Target="https://www.ncbi.nlm.nih.gov/pmc/articles/PMC1253722/" TargetMode="External"/><Relationship Id="rId15" Type="http://schemas.openxmlformats.org/officeDocument/2006/relationships/hyperlink" Target="https://www.ncbi.nlm.nih.gov/pmc/articles/PMC4201279/" TargetMode="External"/><Relationship Id="rId23" Type="http://schemas.openxmlformats.org/officeDocument/2006/relationships/hyperlink" Target="https://www.aad.org/dw/dw-insights-and-inquiries/archive/2021/biotin-supplementation-hair-nails" TargetMode="External"/><Relationship Id="rId28" Type="http://schemas.openxmlformats.org/officeDocument/2006/relationships/fontTable" Target="fontTable.xml"/><Relationship Id="rId10" Type="http://schemas.openxmlformats.org/officeDocument/2006/relationships/hyperlink" Target="https://www.ncbi.nlm.nih.gov/pmc/articles/PMC5506060/" TargetMode="External"/><Relationship Id="rId19" Type="http://schemas.openxmlformats.org/officeDocument/2006/relationships/hyperlink" Target="https://www.ncbi.nlm.nih.gov/pmc/articles/PMC2861201/" TargetMode="External"/><Relationship Id="rId4" Type="http://schemas.openxmlformats.org/officeDocument/2006/relationships/webSettings" Target="webSettings.xml"/><Relationship Id="rId9" Type="http://schemas.openxmlformats.org/officeDocument/2006/relationships/hyperlink" Target="https://www.healthline.com/nutrition/foods-high-in-antioxidants" TargetMode="External"/><Relationship Id="rId14" Type="http://schemas.openxmlformats.org/officeDocument/2006/relationships/hyperlink" Target="https://www.ncbi.nlm.nih.gov/pmc/articles/PMC3875420/" TargetMode="External"/><Relationship Id="rId22" Type="http://schemas.openxmlformats.org/officeDocument/2006/relationships/hyperlink" Target="https://www.ncbi.nlm.nih.gov/books/NBK513133/" TargetMode="External"/><Relationship Id="rId27" Type="http://schemas.openxmlformats.org/officeDocument/2006/relationships/hyperlink" Target="https://www.ncbi.nlm.nih.gov/pmc/articles/PMC43757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1742</Words>
  <Characters>9935</Characters>
  <Application>Microsoft Office Word</Application>
  <DocSecurity>0</DocSecurity>
  <Lines>82</Lines>
  <Paragraphs>23</Paragraphs>
  <ScaleCrop>false</ScaleCrop>
  <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2023-10-27T07:42:00Z</dcterms:created>
  <dcterms:modified xsi:type="dcterms:W3CDTF">2023-10-31T01:16:00Z</dcterms:modified>
</cp:coreProperties>
</file>