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7F845" w14:textId="68CF5199" w:rsidR="11B39D4C" w:rsidRPr="003B2578" w:rsidRDefault="11B39D4C" w:rsidP="003B2578">
      <w:pPr>
        <w:jc w:val="center"/>
        <w:rPr>
          <w:rFonts w:ascii="Calibri" w:eastAsia="Calibri" w:hAnsi="Calibri" w:cs="Calibri"/>
          <w:b/>
          <w:bCs/>
          <w:color w:val="000000" w:themeColor="text1"/>
          <w:sz w:val="40"/>
          <w:szCs w:val="40"/>
        </w:rPr>
      </w:pPr>
      <w:r w:rsidRPr="003B2578">
        <w:rPr>
          <w:rFonts w:ascii="Calibri" w:eastAsia="Calibri" w:hAnsi="Calibri" w:cs="Calibri"/>
          <w:b/>
          <w:bCs/>
          <w:color w:val="000000" w:themeColor="text1"/>
          <w:sz w:val="40"/>
          <w:szCs w:val="40"/>
        </w:rPr>
        <w:t xml:space="preserve">Superfood </w:t>
      </w:r>
      <w:r w:rsidR="003B2578">
        <w:rPr>
          <w:rFonts w:ascii="Calibri" w:eastAsia="Calibri" w:hAnsi="Calibri" w:cs="Calibri"/>
          <w:b/>
          <w:bCs/>
          <w:color w:val="000000" w:themeColor="text1"/>
          <w:sz w:val="40"/>
          <w:szCs w:val="40"/>
        </w:rPr>
        <w:t>S</w:t>
      </w:r>
      <w:r w:rsidRPr="003B2578">
        <w:rPr>
          <w:rFonts w:ascii="Calibri" w:eastAsia="Calibri" w:hAnsi="Calibri" w:cs="Calibri"/>
          <w:b/>
          <w:bCs/>
          <w:color w:val="000000" w:themeColor="text1"/>
          <w:sz w:val="40"/>
          <w:szCs w:val="40"/>
        </w:rPr>
        <w:t>oups</w:t>
      </w:r>
    </w:p>
    <w:p w14:paraId="3B1FC750" w14:textId="7F129E45"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Soups are incredibly versatile and a valuable addition to a balanced diet.  Soups provide a convenient way to meet daily nutritional requirements in a single dish, offering vitamins, minerals, fibre, and essential macronutrients in one wholesome package. One of the greatest advantages of soups is their flexibility and adaptability to individual dietary needs and preferences. They can easily accommodate vegan, vegetarian, gluten-free, or low-carb diets.</w:t>
      </w:r>
    </w:p>
    <w:p w14:paraId="5ED3275F" w14:textId="3E2E8883"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Soups are ideal for those who want to lose weight or boost their immune system, as they are satisfying and nourishing with a relatively </w:t>
      </w:r>
      <w:bookmarkStart w:id="0" w:name="_Int_rSVJ5Aal"/>
      <w:r w:rsidRPr="11B39D4C">
        <w:rPr>
          <w:rFonts w:ascii="Calibri" w:eastAsia="Calibri" w:hAnsi="Calibri" w:cs="Calibri"/>
          <w:color w:val="000000" w:themeColor="text1"/>
          <w:sz w:val="28"/>
          <w:szCs w:val="28"/>
        </w:rPr>
        <w:t>low calorie</w:t>
      </w:r>
      <w:bookmarkEnd w:id="0"/>
      <w:r w:rsidRPr="11B39D4C">
        <w:rPr>
          <w:rFonts w:ascii="Calibri" w:eastAsia="Calibri" w:hAnsi="Calibri" w:cs="Calibri"/>
          <w:color w:val="000000" w:themeColor="text1"/>
          <w:sz w:val="28"/>
          <w:szCs w:val="28"/>
        </w:rPr>
        <w:t xml:space="preserve"> count. Soups can be prepared in advance by preparing a large batch at one time. This means a quick, healthy meal is available quickly, which makes them a time-saving and efficient option for those with busy schedules. Soups can also be used as a base for stews, curries, pasta, and rice dishes. </w:t>
      </w:r>
    </w:p>
    <w:p w14:paraId="4C612B83" w14:textId="35E36E26"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They can be made using many different nutrient-rich superfood ingredients, including a large variety of vegetables, lean protein, legumes, and grains. Overall, soups are an indispensable tool in achieving a well-rounded and healthy diet, offering both convenience and nutritional excellence. </w:t>
      </w:r>
    </w:p>
    <w:p w14:paraId="2EAEAB7B" w14:textId="2CBF3AB6"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 </w:t>
      </w:r>
    </w:p>
    <w:p w14:paraId="3912B4AE" w14:textId="0867DAD6"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Superfood soups are nutrient-dense soups made with ingredients that are particularly rich in vitamins, minerals, antioxidants, and other health-promoting compounds such as polyphenols, flavonoids, and anthocyanins. Making soups that incorporate one or more superfoods is a great way to boost the nutritional value of your meal. </w:t>
      </w:r>
    </w:p>
    <w:p w14:paraId="6A679242" w14:textId="32963781"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Some superfood ingredients that can be included in superfood soups are: </w:t>
      </w:r>
    </w:p>
    <w:p w14:paraId="3169381A" w14:textId="6F143062" w:rsidR="11B39D4C" w:rsidRDefault="11B39D4C" w:rsidP="003B2578">
      <w:pPr>
        <w:pStyle w:val="ListParagraph"/>
        <w:numPr>
          <w:ilvl w:val="0"/>
          <w:numId w:val="5"/>
        </w:num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Leafy greens: kale, broccoli, spinach, Swiss chard, asparagus, collard greens, and watercress (1). </w:t>
      </w:r>
    </w:p>
    <w:p w14:paraId="7AFB4017" w14:textId="5D8980AE" w:rsidR="11B39D4C" w:rsidRDefault="11B39D4C" w:rsidP="003B2578">
      <w:pPr>
        <w:pStyle w:val="ListParagraph"/>
        <w:numPr>
          <w:ilvl w:val="0"/>
          <w:numId w:val="5"/>
        </w:numPr>
        <w:jc w:val="both"/>
        <w:rPr>
          <w:rFonts w:ascii="Calibri" w:eastAsia="Calibri" w:hAnsi="Calibri" w:cs="Calibri"/>
          <w:color w:val="000000" w:themeColor="text1"/>
          <w:sz w:val="28"/>
          <w:szCs w:val="28"/>
          <w:highlight w:val="yellow"/>
        </w:rPr>
      </w:pPr>
      <w:r w:rsidRPr="11B39D4C">
        <w:rPr>
          <w:rFonts w:ascii="Calibri" w:eastAsia="Calibri" w:hAnsi="Calibri" w:cs="Calibri"/>
          <w:color w:val="000000" w:themeColor="text1"/>
          <w:sz w:val="28"/>
          <w:szCs w:val="28"/>
        </w:rPr>
        <w:t xml:space="preserve">Herbs and spices: turmeric, ginger, garlic, basil, and rosemary (2). </w:t>
      </w:r>
    </w:p>
    <w:p w14:paraId="226227E4" w14:textId="2E56C691" w:rsidR="11B39D4C" w:rsidRDefault="11B39D4C" w:rsidP="003B2578">
      <w:pPr>
        <w:pStyle w:val="ListParagraph"/>
        <w:numPr>
          <w:ilvl w:val="0"/>
          <w:numId w:val="5"/>
        </w:numPr>
        <w:jc w:val="both"/>
        <w:rPr>
          <w:rFonts w:ascii="Calibri" w:eastAsia="Calibri" w:hAnsi="Calibri" w:cs="Calibri"/>
          <w:color w:val="000000" w:themeColor="text1"/>
          <w:sz w:val="28"/>
          <w:szCs w:val="28"/>
          <w:highlight w:val="yellow"/>
        </w:rPr>
      </w:pPr>
      <w:r w:rsidRPr="11B39D4C">
        <w:rPr>
          <w:rFonts w:ascii="Calibri" w:eastAsia="Calibri" w:hAnsi="Calibri" w:cs="Calibri"/>
          <w:color w:val="000000" w:themeColor="text1"/>
          <w:sz w:val="28"/>
          <w:szCs w:val="28"/>
        </w:rPr>
        <w:t xml:space="preserve">Grains: quinoa, buckwheat, barley, and spelt (3). </w:t>
      </w:r>
    </w:p>
    <w:p w14:paraId="7B79C9D4" w14:textId="1A77B043" w:rsidR="11B39D4C" w:rsidRDefault="11B39D4C" w:rsidP="003B2578">
      <w:pPr>
        <w:pStyle w:val="ListParagraph"/>
        <w:numPr>
          <w:ilvl w:val="0"/>
          <w:numId w:val="5"/>
        </w:numPr>
        <w:jc w:val="both"/>
        <w:rPr>
          <w:rFonts w:ascii="Calibri" w:eastAsia="Calibri" w:hAnsi="Calibri" w:cs="Calibri"/>
          <w:color w:val="000000" w:themeColor="text1"/>
          <w:sz w:val="28"/>
          <w:szCs w:val="28"/>
          <w:highlight w:val="yellow"/>
        </w:rPr>
      </w:pPr>
      <w:r w:rsidRPr="11B39D4C">
        <w:rPr>
          <w:rFonts w:ascii="Calibri" w:eastAsia="Calibri" w:hAnsi="Calibri" w:cs="Calibri"/>
          <w:color w:val="000000" w:themeColor="text1"/>
          <w:sz w:val="28"/>
          <w:szCs w:val="28"/>
        </w:rPr>
        <w:t xml:space="preserve">Legumes: chickpeas, lentils, kidney beans, and black beans (4). </w:t>
      </w:r>
    </w:p>
    <w:p w14:paraId="16BDB4BE" w14:textId="5BE7428B" w:rsidR="11B39D4C" w:rsidRDefault="11B39D4C" w:rsidP="003B2578">
      <w:pPr>
        <w:pStyle w:val="ListParagraph"/>
        <w:numPr>
          <w:ilvl w:val="0"/>
          <w:numId w:val="5"/>
        </w:num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Sweet Potatoes   </w:t>
      </w:r>
    </w:p>
    <w:p w14:paraId="77FAD39C" w14:textId="3D16CDDB" w:rsidR="11B39D4C" w:rsidRDefault="11B39D4C" w:rsidP="003B2578">
      <w:pPr>
        <w:pStyle w:val="ListParagraph"/>
        <w:numPr>
          <w:ilvl w:val="0"/>
          <w:numId w:val="5"/>
        </w:num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Mushrooms </w:t>
      </w:r>
    </w:p>
    <w:p w14:paraId="51A14104" w14:textId="27451468" w:rsidR="11B39D4C" w:rsidRDefault="11B39D4C" w:rsidP="003B2578">
      <w:pPr>
        <w:pStyle w:val="ListParagraph"/>
        <w:numPr>
          <w:ilvl w:val="0"/>
          <w:numId w:val="5"/>
        </w:num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lastRenderedPageBreak/>
        <w:t xml:space="preserve">Olive Oil  </w:t>
      </w:r>
    </w:p>
    <w:p w14:paraId="59CEA3F2" w14:textId="1A604078" w:rsidR="11B39D4C" w:rsidRDefault="11B39D4C" w:rsidP="003B2578">
      <w:pPr>
        <w:pStyle w:val="ListParagraph"/>
        <w:numPr>
          <w:ilvl w:val="0"/>
          <w:numId w:val="5"/>
        </w:num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Greek yoghurt</w:t>
      </w:r>
    </w:p>
    <w:p w14:paraId="632D5089" w14:textId="5D1E9149" w:rsidR="11B39D4C" w:rsidRDefault="11B39D4C" w:rsidP="003B2578">
      <w:pPr>
        <w:jc w:val="both"/>
        <w:rPr>
          <w:rFonts w:ascii="Calibri" w:eastAsia="Calibri" w:hAnsi="Calibri" w:cs="Calibri"/>
          <w:color w:val="000000" w:themeColor="text1"/>
          <w:sz w:val="28"/>
          <w:szCs w:val="28"/>
        </w:rPr>
      </w:pPr>
    </w:p>
    <w:p w14:paraId="4873C0E2" w14:textId="2A61E27A"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b/>
          <w:bCs/>
          <w:color w:val="000000" w:themeColor="text1"/>
          <w:sz w:val="28"/>
          <w:szCs w:val="28"/>
        </w:rPr>
        <w:t>Superfood Soup Recipes</w:t>
      </w:r>
      <w:r w:rsidRPr="11B39D4C">
        <w:rPr>
          <w:rFonts w:ascii="Calibri" w:eastAsia="Calibri" w:hAnsi="Calibri" w:cs="Calibri"/>
          <w:color w:val="000000" w:themeColor="text1"/>
          <w:sz w:val="28"/>
          <w:szCs w:val="28"/>
        </w:rPr>
        <w:t xml:space="preserve"> </w:t>
      </w:r>
    </w:p>
    <w:p w14:paraId="3CD4FDDB" w14:textId="01E885A3" w:rsidR="11B39D4C" w:rsidRDefault="11B39D4C" w:rsidP="003B2578">
      <w:pPr>
        <w:jc w:val="both"/>
        <w:rPr>
          <w:rFonts w:ascii="Calibri" w:eastAsia="Calibri" w:hAnsi="Calibri" w:cs="Calibri"/>
          <w:color w:val="000000" w:themeColor="text1"/>
          <w:sz w:val="28"/>
          <w:szCs w:val="28"/>
        </w:rPr>
      </w:pPr>
    </w:p>
    <w:p w14:paraId="306BD344" w14:textId="3D4F96D3" w:rsidR="11B39D4C" w:rsidRPr="003B2578" w:rsidRDefault="11B39D4C" w:rsidP="003B2578">
      <w:pPr>
        <w:jc w:val="both"/>
        <w:rPr>
          <w:rFonts w:ascii="Calibri" w:eastAsia="Calibri" w:hAnsi="Calibri" w:cs="Calibri"/>
          <w:b/>
          <w:color w:val="000000" w:themeColor="text1"/>
          <w:sz w:val="28"/>
          <w:szCs w:val="28"/>
        </w:rPr>
      </w:pPr>
      <w:r w:rsidRPr="003B2578">
        <w:rPr>
          <w:rFonts w:ascii="Calibri" w:eastAsia="Calibri" w:hAnsi="Calibri" w:cs="Calibri"/>
          <w:b/>
          <w:color w:val="000000" w:themeColor="text1"/>
          <w:sz w:val="28"/>
          <w:szCs w:val="28"/>
        </w:rPr>
        <w:t xml:space="preserve">Kale and Quinoa Superfood Soup </w:t>
      </w:r>
    </w:p>
    <w:p w14:paraId="15E43AB9" w14:textId="0C7E8B93" w:rsidR="11B39D4C" w:rsidRDefault="11B39D4C" w:rsidP="003B2578">
      <w:pPr>
        <w:jc w:val="both"/>
        <w:rPr>
          <w:rFonts w:ascii="Calibri" w:eastAsia="Calibri" w:hAnsi="Calibri" w:cs="Calibri"/>
          <w:color w:val="000000" w:themeColor="text1"/>
          <w:sz w:val="28"/>
          <w:szCs w:val="28"/>
        </w:rPr>
      </w:pPr>
      <w:r w:rsidRPr="003B2578">
        <w:rPr>
          <w:rFonts w:ascii="Calibri" w:eastAsia="Calibri" w:hAnsi="Calibri" w:cs="Calibri"/>
          <w:b/>
          <w:color w:val="000000" w:themeColor="text1"/>
          <w:sz w:val="28"/>
          <w:szCs w:val="28"/>
        </w:rPr>
        <w:t>Ingredients:</w:t>
      </w:r>
      <w:r w:rsidRPr="11B39D4C">
        <w:rPr>
          <w:rFonts w:ascii="Calibri" w:eastAsia="Calibri" w:hAnsi="Calibri" w:cs="Calibri"/>
          <w:color w:val="000000" w:themeColor="text1"/>
          <w:sz w:val="28"/>
          <w:szCs w:val="28"/>
        </w:rPr>
        <w:t xml:space="preserve"> Two handfuls of kale leaves, a handful of quinoa, vegetable broth (or vegetable stock cube and water), one chopped onion, one grated garlic clove, peeled and sliced carrots, chopped celery, olive oil, salt and pepper. </w:t>
      </w:r>
    </w:p>
    <w:p w14:paraId="7955D414" w14:textId="1BA84537" w:rsidR="11B39D4C" w:rsidRDefault="11B39D4C" w:rsidP="003B2578">
      <w:pPr>
        <w:jc w:val="both"/>
        <w:rPr>
          <w:rFonts w:ascii="Calibri" w:eastAsia="Calibri" w:hAnsi="Calibri" w:cs="Calibri"/>
          <w:color w:val="000000" w:themeColor="text1"/>
          <w:sz w:val="28"/>
          <w:szCs w:val="28"/>
        </w:rPr>
      </w:pPr>
      <w:r w:rsidRPr="003B2578">
        <w:rPr>
          <w:rFonts w:ascii="Calibri" w:eastAsia="Calibri" w:hAnsi="Calibri" w:cs="Calibri"/>
          <w:b/>
          <w:color w:val="000000" w:themeColor="text1"/>
          <w:sz w:val="28"/>
          <w:szCs w:val="28"/>
        </w:rPr>
        <w:t>Instructions:</w:t>
      </w:r>
      <w:r w:rsidRPr="11B39D4C">
        <w:rPr>
          <w:rFonts w:ascii="Calibri" w:eastAsia="Calibri" w:hAnsi="Calibri" w:cs="Calibri"/>
          <w:color w:val="000000" w:themeColor="text1"/>
          <w:sz w:val="28"/>
          <w:szCs w:val="28"/>
        </w:rPr>
        <w:t xml:space="preserve"> Sauté the onions and garlic in a little olive oil until the onions are translucent. Add the chopped vegetables, quinoa, and vegetable broth. Simmer until vegetables are tender, then stir in kale. Cook for another five minutes, season to taste, and serve.</w:t>
      </w:r>
    </w:p>
    <w:p w14:paraId="53B797ED" w14:textId="637947F5" w:rsidR="11B39D4C" w:rsidRDefault="11B39D4C" w:rsidP="003B2578">
      <w:pPr>
        <w:jc w:val="both"/>
        <w:rPr>
          <w:rFonts w:ascii="Calibri" w:eastAsia="Calibri" w:hAnsi="Calibri" w:cs="Calibri"/>
          <w:color w:val="000000" w:themeColor="text1"/>
          <w:sz w:val="28"/>
          <w:szCs w:val="28"/>
        </w:rPr>
      </w:pPr>
    </w:p>
    <w:p w14:paraId="183475CE" w14:textId="351AF6F3" w:rsidR="11B39D4C" w:rsidRPr="003B2578" w:rsidRDefault="11B39D4C" w:rsidP="003B2578">
      <w:pPr>
        <w:jc w:val="both"/>
        <w:rPr>
          <w:rFonts w:ascii="Calibri" w:eastAsia="Calibri" w:hAnsi="Calibri" w:cs="Calibri"/>
          <w:b/>
          <w:color w:val="000000" w:themeColor="text1"/>
          <w:sz w:val="28"/>
          <w:szCs w:val="28"/>
        </w:rPr>
      </w:pPr>
      <w:bookmarkStart w:id="1" w:name="_GoBack"/>
      <w:r w:rsidRPr="003B2578">
        <w:rPr>
          <w:rFonts w:ascii="Calibri" w:eastAsia="Calibri" w:hAnsi="Calibri" w:cs="Calibri"/>
          <w:b/>
          <w:color w:val="000000" w:themeColor="text1"/>
          <w:sz w:val="28"/>
          <w:szCs w:val="28"/>
        </w:rPr>
        <w:t xml:space="preserve">Spicy Lentil Superfood Soup </w:t>
      </w:r>
    </w:p>
    <w:p w14:paraId="0B5529E4" w14:textId="14E6C9F2" w:rsidR="11B39D4C" w:rsidRDefault="11B39D4C" w:rsidP="003B2578">
      <w:pPr>
        <w:jc w:val="both"/>
        <w:rPr>
          <w:rFonts w:ascii="Calibri" w:eastAsia="Calibri" w:hAnsi="Calibri" w:cs="Calibri"/>
          <w:color w:val="000000" w:themeColor="text1"/>
          <w:sz w:val="28"/>
          <w:szCs w:val="28"/>
        </w:rPr>
      </w:pPr>
      <w:r w:rsidRPr="003B2578">
        <w:rPr>
          <w:rFonts w:ascii="Calibri" w:eastAsia="Calibri" w:hAnsi="Calibri" w:cs="Calibri"/>
          <w:b/>
          <w:color w:val="000000" w:themeColor="text1"/>
          <w:sz w:val="28"/>
          <w:szCs w:val="28"/>
        </w:rPr>
        <w:t>Ingredients:</w:t>
      </w:r>
      <w:r w:rsidRPr="11B39D4C">
        <w:rPr>
          <w:rFonts w:ascii="Calibri" w:eastAsia="Calibri" w:hAnsi="Calibri" w:cs="Calibri"/>
          <w:color w:val="000000" w:themeColor="text1"/>
          <w:sz w:val="28"/>
          <w:szCs w:val="28"/>
        </w:rPr>
        <w:t xml:space="preserve"> </w:t>
      </w:r>
      <w:bookmarkEnd w:id="1"/>
      <w:r w:rsidRPr="11B39D4C">
        <w:rPr>
          <w:rFonts w:ascii="Calibri" w:eastAsia="Calibri" w:hAnsi="Calibri" w:cs="Calibri"/>
          <w:color w:val="000000" w:themeColor="text1"/>
          <w:sz w:val="28"/>
          <w:szCs w:val="28"/>
        </w:rPr>
        <w:t xml:space="preserve">One cup of lentils; thumb-sized pieces of turmeric and ginger, peeled and grated; olive oil; one chopped onion; 1 clove of garlic peeled and grated; 500ml of vegetable broth (or vegetable stock cube and water); half a tin of coconut milk. </w:t>
      </w:r>
    </w:p>
    <w:p w14:paraId="06BBFA77" w14:textId="43580D6C"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Instructions: Sauté the onions in the olive oil until translucent. Add the garlic and ginger and cook for a few minutes to release the flavour.  Add the lentils, turmeric, and vegetable broth. Simmer until the lentils are cooked, then stir in the coconut milk. Cook for a further five minutes, serve, and enjoy. </w:t>
      </w:r>
    </w:p>
    <w:p w14:paraId="40BE33D7" w14:textId="353D15F8"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 </w:t>
      </w:r>
    </w:p>
    <w:p w14:paraId="3E5D0674" w14:textId="7214A3B6" w:rsidR="11B39D4C" w:rsidRPr="003B2578" w:rsidRDefault="11B39D4C" w:rsidP="003B2578">
      <w:pPr>
        <w:jc w:val="both"/>
        <w:rPr>
          <w:rFonts w:ascii="Calibri" w:eastAsia="Calibri" w:hAnsi="Calibri" w:cs="Calibri"/>
          <w:b/>
          <w:color w:val="000000" w:themeColor="text1"/>
          <w:sz w:val="28"/>
          <w:szCs w:val="28"/>
        </w:rPr>
      </w:pPr>
      <w:r w:rsidRPr="003B2578">
        <w:rPr>
          <w:rFonts w:ascii="Calibri" w:eastAsia="Calibri" w:hAnsi="Calibri" w:cs="Calibri"/>
          <w:b/>
          <w:color w:val="000000" w:themeColor="text1"/>
          <w:sz w:val="28"/>
          <w:szCs w:val="28"/>
        </w:rPr>
        <w:t>Sweet Potato and Butternut Squash Superfood Soup</w:t>
      </w:r>
    </w:p>
    <w:p w14:paraId="49A71A3C" w14:textId="25FC8B83" w:rsidR="11B39D4C" w:rsidRDefault="11B39D4C" w:rsidP="003B2578">
      <w:pPr>
        <w:jc w:val="both"/>
        <w:rPr>
          <w:rFonts w:ascii="Calibri" w:eastAsia="Calibri" w:hAnsi="Calibri" w:cs="Calibri"/>
          <w:color w:val="000000" w:themeColor="text1"/>
          <w:sz w:val="28"/>
          <w:szCs w:val="28"/>
        </w:rPr>
      </w:pPr>
      <w:r w:rsidRPr="003B2578">
        <w:rPr>
          <w:rFonts w:ascii="Calibri" w:eastAsia="Calibri" w:hAnsi="Calibri" w:cs="Calibri"/>
          <w:b/>
          <w:color w:val="000000" w:themeColor="text1"/>
          <w:sz w:val="28"/>
          <w:szCs w:val="28"/>
        </w:rPr>
        <w:t>Ingredients:</w:t>
      </w:r>
      <w:r w:rsidRPr="11B39D4C">
        <w:rPr>
          <w:rFonts w:ascii="Calibri" w:eastAsia="Calibri" w:hAnsi="Calibri" w:cs="Calibri"/>
          <w:color w:val="000000" w:themeColor="text1"/>
          <w:sz w:val="28"/>
          <w:szCs w:val="28"/>
        </w:rPr>
        <w:t xml:space="preserve"> 2 medium sweet potatoes, peeled and diced; 1 small butternut squash, peeled, seeded, and diced; 1 onion, chopped; 3 cloves of garlic, peeled and grated; 4-5 sprigs of fresh rosemary; 1 litre of vegetable broth (or vegetable stock cube and water); 1 cup of Greek yoghurt; olive oil; salt and pepper. </w:t>
      </w:r>
    </w:p>
    <w:p w14:paraId="5C5CAB15" w14:textId="77777777" w:rsidR="003B2578" w:rsidRDefault="003B2578" w:rsidP="003B2578">
      <w:pPr>
        <w:jc w:val="both"/>
        <w:rPr>
          <w:rFonts w:ascii="Calibri" w:eastAsia="Calibri" w:hAnsi="Calibri" w:cs="Calibri"/>
          <w:b/>
          <w:color w:val="000000" w:themeColor="text1"/>
          <w:sz w:val="28"/>
          <w:szCs w:val="28"/>
        </w:rPr>
      </w:pPr>
    </w:p>
    <w:p w14:paraId="484F980D" w14:textId="1A26C4E8" w:rsidR="11B39D4C" w:rsidRPr="003B2578" w:rsidRDefault="11B39D4C" w:rsidP="003B2578">
      <w:pPr>
        <w:jc w:val="both"/>
        <w:rPr>
          <w:rFonts w:ascii="Calibri" w:eastAsia="Calibri" w:hAnsi="Calibri" w:cs="Calibri"/>
          <w:b/>
          <w:color w:val="000000" w:themeColor="text1"/>
          <w:sz w:val="28"/>
          <w:szCs w:val="28"/>
        </w:rPr>
      </w:pPr>
      <w:r w:rsidRPr="003B2578">
        <w:rPr>
          <w:rFonts w:ascii="Calibri" w:eastAsia="Calibri" w:hAnsi="Calibri" w:cs="Calibri"/>
          <w:b/>
          <w:color w:val="000000" w:themeColor="text1"/>
          <w:sz w:val="28"/>
          <w:szCs w:val="28"/>
        </w:rPr>
        <w:lastRenderedPageBreak/>
        <w:t xml:space="preserve">Instructions: </w:t>
      </w:r>
    </w:p>
    <w:p w14:paraId="28C1C9D6" w14:textId="28E19824"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1. Preheat the oven to 400°F (200°C). Place the diced sweet potatoes, butternut squash, and rosemary sprigs on a baking sheet. Drizzle with olive oil, sprinkle with salt and pepper, and shake to coat in the oil and seasoning. Roast for about half an hour, or until tender and slightly caramelised.</w:t>
      </w:r>
    </w:p>
    <w:p w14:paraId="6FF232ED" w14:textId="6F63F8B5"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2. While the vegetables are roasting, sauté the onions until translucent. Add the grated garlic and sauté for one more minute. Add the roasted sweet potatoes, butternut squash, and fresh rosemary (remove the leaves from the sprigs). Stir to mix and cook for two minutes.</w:t>
      </w:r>
    </w:p>
    <w:p w14:paraId="0DA551E5" w14:textId="5F675062"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3. Pour in the vegetable broth, making sure it covers the vegetables. Bring to a boil, then reduce the heat and let it simmer for about 15-20 minutes.</w:t>
      </w:r>
    </w:p>
    <w:p w14:paraId="15D32216" w14:textId="058C5A50"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4. Allow the soup to cool slightly. Using a blender (in batches if necessary), blend the soup until there are no lumps in it.</w:t>
      </w:r>
    </w:p>
    <w:p w14:paraId="591633FD" w14:textId="12F655A5"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5. Return the soup to the pot over low heat. Stir in the Greek yoghurt and let it warm through for a few minutes. Add salt and pepper to taste.</w:t>
      </w:r>
    </w:p>
    <w:p w14:paraId="42EF617F" w14:textId="3DB5414A"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6. Pour the soup into bowls and garnish with additional fresh rosemary. </w:t>
      </w:r>
    </w:p>
    <w:p w14:paraId="11A61E98" w14:textId="7DF93E75"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This soup is not only delicious and comforting but also packed with vitamins, fibre, and antioxidants from the sweet potatoes and butternut squash, making it a perfect superfood soup.</w:t>
      </w:r>
    </w:p>
    <w:p w14:paraId="1CA06F53" w14:textId="61B5FBB3" w:rsidR="11B39D4C" w:rsidRDefault="11B39D4C" w:rsidP="003B2578">
      <w:pPr>
        <w:jc w:val="both"/>
        <w:rPr>
          <w:rFonts w:ascii="Calibri" w:eastAsia="Calibri" w:hAnsi="Calibri" w:cs="Calibri"/>
          <w:color w:val="000000" w:themeColor="text1"/>
          <w:sz w:val="28"/>
          <w:szCs w:val="28"/>
        </w:rPr>
      </w:pPr>
    </w:p>
    <w:p w14:paraId="3616B419" w14:textId="591FE608" w:rsidR="11B39D4C" w:rsidRPr="003B2578" w:rsidRDefault="11B39D4C" w:rsidP="003B2578">
      <w:pPr>
        <w:jc w:val="both"/>
        <w:rPr>
          <w:rFonts w:ascii="Calibri" w:eastAsia="Calibri" w:hAnsi="Calibri" w:cs="Calibri"/>
          <w:b/>
          <w:color w:val="000000" w:themeColor="text1"/>
          <w:sz w:val="28"/>
          <w:szCs w:val="28"/>
        </w:rPr>
      </w:pPr>
      <w:r w:rsidRPr="003B2578">
        <w:rPr>
          <w:rFonts w:ascii="Calibri" w:eastAsia="Calibri" w:hAnsi="Calibri" w:cs="Calibri"/>
          <w:b/>
          <w:color w:val="000000" w:themeColor="text1"/>
          <w:sz w:val="28"/>
          <w:szCs w:val="28"/>
        </w:rPr>
        <w:t>Watercress and Asparagus Superfood Soup</w:t>
      </w:r>
    </w:p>
    <w:p w14:paraId="0898FAE2" w14:textId="0DAB7DC8" w:rsidR="11B39D4C" w:rsidRDefault="11B39D4C" w:rsidP="003B2578">
      <w:pPr>
        <w:jc w:val="both"/>
        <w:rPr>
          <w:rFonts w:ascii="Calibri" w:eastAsia="Calibri" w:hAnsi="Calibri" w:cs="Calibri"/>
          <w:color w:val="000000" w:themeColor="text1"/>
          <w:sz w:val="28"/>
          <w:szCs w:val="28"/>
        </w:rPr>
      </w:pPr>
      <w:r w:rsidRPr="003B2578">
        <w:rPr>
          <w:rFonts w:ascii="Calibri" w:eastAsia="Calibri" w:hAnsi="Calibri" w:cs="Calibri"/>
          <w:b/>
          <w:color w:val="000000" w:themeColor="text1"/>
          <w:sz w:val="28"/>
          <w:szCs w:val="28"/>
        </w:rPr>
        <w:t>Ingredients:</w:t>
      </w:r>
      <w:r w:rsidRPr="11B39D4C">
        <w:rPr>
          <w:rFonts w:ascii="Calibri" w:eastAsia="Calibri" w:hAnsi="Calibri" w:cs="Calibri"/>
          <w:color w:val="000000" w:themeColor="text1"/>
          <w:sz w:val="28"/>
          <w:szCs w:val="28"/>
        </w:rPr>
        <w:t xml:space="preserve"> 1 bunch of asparagus, cut into 2-inch pieces; 2 bunches of fresh watercress, tough stems removed; 1 large potato, peeled and diced; 1 onion, chopped; 2 cloves of garlic, grated; 1 litre of vegetable broth; 2 tablespoons olive oil; salt and pepper. Optional: a dollop of Greek yoghurt or cream for garnish.</w:t>
      </w:r>
    </w:p>
    <w:p w14:paraId="725830FC" w14:textId="2B0B0DAE" w:rsidR="11B39D4C" w:rsidRPr="003B2578" w:rsidRDefault="11B39D4C" w:rsidP="003B2578">
      <w:pPr>
        <w:jc w:val="both"/>
        <w:rPr>
          <w:rFonts w:ascii="Calibri" w:eastAsia="Calibri" w:hAnsi="Calibri" w:cs="Calibri"/>
          <w:b/>
          <w:color w:val="000000" w:themeColor="text1"/>
          <w:sz w:val="28"/>
          <w:szCs w:val="28"/>
        </w:rPr>
      </w:pPr>
      <w:r w:rsidRPr="003B2578">
        <w:rPr>
          <w:rFonts w:ascii="Calibri" w:eastAsia="Calibri" w:hAnsi="Calibri" w:cs="Calibri"/>
          <w:b/>
          <w:color w:val="000000" w:themeColor="text1"/>
          <w:sz w:val="28"/>
          <w:szCs w:val="28"/>
        </w:rPr>
        <w:t>Instructions:</w:t>
      </w:r>
    </w:p>
    <w:p w14:paraId="1620C4AE" w14:textId="18C947AB"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1. Saute the chopped onion in olive oil until translucent. Add grated garlic and sauté for another minute.</w:t>
      </w:r>
    </w:p>
    <w:p w14:paraId="359F044B" w14:textId="6A8476AE"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lastRenderedPageBreak/>
        <w:t>2. Add the diced potato and asparagus and continue to sauté for a few minutes to lightly cook the vegetables.</w:t>
      </w:r>
    </w:p>
    <w:p w14:paraId="66B27C81" w14:textId="1F081EBE"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3. Pour in the vegetable broth, ensuring it covers the vegetables. Bring to a boil, then reduce the heat and simmer until the potatoes and asparagus are tender (approximately 15 minutes).</w:t>
      </w:r>
    </w:p>
    <w:p w14:paraId="52E81E78" w14:textId="2E9F86C8"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4. Add the watercress to the pot, reserving a few leaves for garnish. Allow the watercress to wilt in the hot broth for a few minutes.</w:t>
      </w:r>
    </w:p>
    <w:p w14:paraId="2E3EADDA" w14:textId="0E599C57"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5. Allow the soup to cool slightly before blending it until it is deliciously smooth.</w:t>
      </w:r>
    </w:p>
    <w:p w14:paraId="518F394B" w14:textId="6C99BB4A"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6. Return the soup to the pot over low heat. Season with salt and pepper. Stir well. </w:t>
      </w:r>
    </w:p>
    <w:p w14:paraId="205106C9" w14:textId="755C9A34"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7. Ladle the soup into bowls. Garnish each one with a few fresh watercress leaves and a dollop of Greek yoghurt.</w:t>
      </w:r>
    </w:p>
    <w:p w14:paraId="023BD8EB" w14:textId="46DC7650"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This superfood soup is delicately flavoured with asparagus and a hint of pepper from the watercress. This soup is ideal in the autumn as the nights start to draw in. </w:t>
      </w:r>
    </w:p>
    <w:p w14:paraId="6F2A69E5" w14:textId="06484614" w:rsidR="11B39D4C" w:rsidRDefault="11B39D4C" w:rsidP="003B2578">
      <w:pPr>
        <w:jc w:val="both"/>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Feel free to customise these recipes based on your own taste and dietary needs. Enjoy your nutrient-packed superfood soups! </w:t>
      </w:r>
    </w:p>
    <w:p w14:paraId="11FFE4F7" w14:textId="77777777" w:rsidR="003B2578" w:rsidRDefault="003B2578" w:rsidP="11B39D4C">
      <w:pPr>
        <w:rPr>
          <w:rFonts w:ascii="Calibri" w:eastAsia="Calibri" w:hAnsi="Calibri" w:cs="Calibri"/>
          <w:color w:val="000000" w:themeColor="text1"/>
          <w:sz w:val="28"/>
          <w:szCs w:val="28"/>
          <w:highlight w:val="yellow"/>
        </w:rPr>
      </w:pPr>
    </w:p>
    <w:p w14:paraId="69A7A907" w14:textId="747A46ED" w:rsidR="11B39D4C" w:rsidRDefault="11B39D4C" w:rsidP="11B39D4C">
      <w:pPr>
        <w:rPr>
          <w:rFonts w:ascii="Calibri" w:eastAsia="Calibri" w:hAnsi="Calibri" w:cs="Calibri"/>
          <w:b/>
          <w:bCs/>
          <w:color w:val="000000" w:themeColor="text1"/>
          <w:sz w:val="28"/>
          <w:szCs w:val="28"/>
        </w:rPr>
      </w:pPr>
      <w:r w:rsidRPr="11B39D4C">
        <w:rPr>
          <w:rFonts w:ascii="Calibri" w:eastAsia="Calibri" w:hAnsi="Calibri" w:cs="Calibri"/>
          <w:b/>
          <w:bCs/>
          <w:color w:val="000000" w:themeColor="text1"/>
          <w:sz w:val="28"/>
          <w:szCs w:val="28"/>
        </w:rPr>
        <w:t>References</w:t>
      </w:r>
    </w:p>
    <w:p w14:paraId="03B9A70C" w14:textId="6732B110" w:rsidR="11B39D4C" w:rsidRDefault="11B39D4C" w:rsidP="11B39D4C">
      <w:pPr>
        <w:rPr>
          <w:rFonts w:ascii="Calibri" w:eastAsia="Calibri" w:hAnsi="Calibri" w:cs="Calibri"/>
          <w:color w:val="000000" w:themeColor="text1"/>
          <w:sz w:val="28"/>
          <w:szCs w:val="28"/>
        </w:rPr>
      </w:pPr>
    </w:p>
    <w:p w14:paraId="0DC70F6B" w14:textId="166E4C4D" w:rsidR="11B39D4C" w:rsidRDefault="11B39D4C" w:rsidP="11B39D4C">
      <w:pPr>
        <w:pStyle w:val="ListParagraph"/>
        <w:numPr>
          <w:ilvl w:val="0"/>
          <w:numId w:val="1"/>
        </w:numPr>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Leafy Green Vegetables https://www.thenaturalhealthmarket.co.uk/blog/leafy-green-vegetables-html/</w:t>
      </w:r>
    </w:p>
    <w:p w14:paraId="0CFEDCCA" w14:textId="1575124F" w:rsidR="11B39D4C" w:rsidRDefault="11B39D4C" w:rsidP="11B39D4C">
      <w:pPr>
        <w:pStyle w:val="ListParagraph"/>
        <w:numPr>
          <w:ilvl w:val="0"/>
          <w:numId w:val="1"/>
        </w:numPr>
        <w:rPr>
          <w:sz w:val="28"/>
          <w:szCs w:val="28"/>
        </w:rPr>
      </w:pPr>
      <w:r w:rsidRPr="11B39D4C">
        <w:rPr>
          <w:rFonts w:ascii="Calibri" w:eastAsia="Calibri" w:hAnsi="Calibri" w:cs="Calibri"/>
          <w:color w:val="000000" w:themeColor="text1"/>
          <w:sz w:val="28"/>
          <w:szCs w:val="28"/>
        </w:rPr>
        <w:t xml:space="preserve">10 Delicious Herbs and Spices With Powerful Health Benefits </w:t>
      </w:r>
      <w:hyperlink r:id="rId5">
        <w:r w:rsidRPr="11B39D4C">
          <w:rPr>
            <w:rStyle w:val="Hyperlink"/>
            <w:rFonts w:ascii="Calibri" w:eastAsia="Calibri" w:hAnsi="Calibri" w:cs="Calibri"/>
            <w:sz w:val="28"/>
            <w:szCs w:val="28"/>
          </w:rPr>
          <w:t>https://www.healthline.com/nutrition/10-healthy-herbs-and-spices</w:t>
        </w:r>
      </w:hyperlink>
    </w:p>
    <w:p w14:paraId="227E9C9C" w14:textId="44183FF2" w:rsidR="11B39D4C" w:rsidRDefault="11B39D4C" w:rsidP="11B39D4C">
      <w:pPr>
        <w:pStyle w:val="ListParagraph"/>
        <w:numPr>
          <w:ilvl w:val="0"/>
          <w:numId w:val="1"/>
        </w:numPr>
        <w:rPr>
          <w:rFonts w:ascii="Calibri" w:eastAsia="Calibri" w:hAnsi="Calibri" w:cs="Calibri"/>
          <w:color w:val="000000" w:themeColor="text1"/>
          <w:sz w:val="28"/>
          <w:szCs w:val="28"/>
        </w:rPr>
      </w:pPr>
      <w:r w:rsidRPr="11B39D4C">
        <w:rPr>
          <w:rFonts w:ascii="Calibri" w:eastAsia="Calibri" w:hAnsi="Calibri" w:cs="Calibri"/>
          <w:color w:val="000000" w:themeColor="text1"/>
          <w:sz w:val="28"/>
          <w:szCs w:val="28"/>
        </w:rPr>
        <w:t xml:space="preserve">Superfood carbs: ancient grains to try </w:t>
      </w:r>
      <w:hyperlink r:id="rId6">
        <w:r w:rsidRPr="11B39D4C">
          <w:rPr>
            <w:rStyle w:val="Hyperlink"/>
            <w:rFonts w:ascii="Calibri" w:eastAsia="Calibri" w:hAnsi="Calibri" w:cs="Calibri"/>
            <w:sz w:val="28"/>
            <w:szCs w:val="28"/>
          </w:rPr>
          <w:t>https://www.saga.co.uk/magazine/health-wellbeing/diet-nutrition/nutrition/ancient-grains</w:t>
        </w:r>
      </w:hyperlink>
    </w:p>
    <w:p w14:paraId="29509C99" w14:textId="0C176F99" w:rsidR="11B39D4C" w:rsidRDefault="11B39D4C" w:rsidP="11B39D4C">
      <w:pPr>
        <w:pStyle w:val="ListParagraph"/>
        <w:numPr>
          <w:ilvl w:val="0"/>
          <w:numId w:val="1"/>
        </w:numPr>
        <w:rPr>
          <w:sz w:val="28"/>
          <w:szCs w:val="28"/>
        </w:rPr>
      </w:pPr>
      <w:r w:rsidRPr="11B39D4C">
        <w:rPr>
          <w:rFonts w:ascii="Calibri" w:eastAsia="Calibri" w:hAnsi="Calibri" w:cs="Calibri"/>
          <w:color w:val="000000" w:themeColor="text1"/>
          <w:sz w:val="28"/>
          <w:szCs w:val="28"/>
        </w:rPr>
        <w:t>9 Healthy Beans and Legumes You Should Try https://www.healthline.com/nutrition/healthiest-beans-legumes</w:t>
      </w:r>
    </w:p>
    <w:sectPr w:rsidR="11B39D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rSVJ5Aal" int2:invalidationBookmarkName="" int2:hashCode="VM+aU8cuQOJyvC" int2:id="MzVeD2Lz">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10B66"/>
    <w:multiLevelType w:val="hybridMultilevel"/>
    <w:tmpl w:val="620CE6EE"/>
    <w:lvl w:ilvl="0" w:tplc="EAE622FE">
      <w:start w:val="1"/>
      <w:numFmt w:val="decimal"/>
      <w:lvlText w:val="%1."/>
      <w:lvlJc w:val="left"/>
      <w:pPr>
        <w:ind w:left="720" w:hanging="360"/>
      </w:pPr>
    </w:lvl>
    <w:lvl w:ilvl="1" w:tplc="DDFA847E">
      <w:start w:val="1"/>
      <w:numFmt w:val="lowerLetter"/>
      <w:lvlText w:val="%2."/>
      <w:lvlJc w:val="left"/>
      <w:pPr>
        <w:ind w:left="1440" w:hanging="360"/>
      </w:pPr>
    </w:lvl>
    <w:lvl w:ilvl="2" w:tplc="536A87C4">
      <w:start w:val="1"/>
      <w:numFmt w:val="lowerRoman"/>
      <w:lvlText w:val="%3."/>
      <w:lvlJc w:val="right"/>
      <w:pPr>
        <w:ind w:left="2160" w:hanging="180"/>
      </w:pPr>
    </w:lvl>
    <w:lvl w:ilvl="3" w:tplc="CA886C34">
      <w:start w:val="1"/>
      <w:numFmt w:val="decimal"/>
      <w:lvlText w:val="%4."/>
      <w:lvlJc w:val="left"/>
      <w:pPr>
        <w:ind w:left="2880" w:hanging="360"/>
      </w:pPr>
    </w:lvl>
    <w:lvl w:ilvl="4" w:tplc="9F087484">
      <w:start w:val="1"/>
      <w:numFmt w:val="lowerLetter"/>
      <w:lvlText w:val="%5."/>
      <w:lvlJc w:val="left"/>
      <w:pPr>
        <w:ind w:left="3600" w:hanging="360"/>
      </w:pPr>
    </w:lvl>
    <w:lvl w:ilvl="5" w:tplc="45D8C9A2">
      <w:start w:val="1"/>
      <w:numFmt w:val="lowerRoman"/>
      <w:lvlText w:val="%6."/>
      <w:lvlJc w:val="right"/>
      <w:pPr>
        <w:ind w:left="4320" w:hanging="180"/>
      </w:pPr>
    </w:lvl>
    <w:lvl w:ilvl="6" w:tplc="09822F68">
      <w:start w:val="1"/>
      <w:numFmt w:val="decimal"/>
      <w:lvlText w:val="%7."/>
      <w:lvlJc w:val="left"/>
      <w:pPr>
        <w:ind w:left="5040" w:hanging="360"/>
      </w:pPr>
    </w:lvl>
    <w:lvl w:ilvl="7" w:tplc="320C65A0">
      <w:start w:val="1"/>
      <w:numFmt w:val="lowerLetter"/>
      <w:lvlText w:val="%8."/>
      <w:lvlJc w:val="left"/>
      <w:pPr>
        <w:ind w:left="5760" w:hanging="360"/>
      </w:pPr>
    </w:lvl>
    <w:lvl w:ilvl="8" w:tplc="494EBB20">
      <w:start w:val="1"/>
      <w:numFmt w:val="lowerRoman"/>
      <w:lvlText w:val="%9."/>
      <w:lvlJc w:val="right"/>
      <w:pPr>
        <w:ind w:left="6480" w:hanging="180"/>
      </w:pPr>
    </w:lvl>
  </w:abstractNum>
  <w:abstractNum w:abstractNumId="1" w15:restartNumberingAfterBreak="0">
    <w:nsid w:val="2E39D325"/>
    <w:multiLevelType w:val="hybridMultilevel"/>
    <w:tmpl w:val="45ECFE84"/>
    <w:lvl w:ilvl="0" w:tplc="ACE2D780">
      <w:start w:val="1"/>
      <w:numFmt w:val="bullet"/>
      <w:lvlText w:val="♦"/>
      <w:lvlJc w:val="left"/>
      <w:pPr>
        <w:ind w:left="720" w:hanging="360"/>
      </w:pPr>
      <w:rPr>
        <w:rFonts w:ascii="Courier New" w:hAnsi="Courier New" w:hint="default"/>
      </w:rPr>
    </w:lvl>
    <w:lvl w:ilvl="1" w:tplc="D44CFF76">
      <w:start w:val="1"/>
      <w:numFmt w:val="bullet"/>
      <w:lvlText w:val="o"/>
      <w:lvlJc w:val="left"/>
      <w:pPr>
        <w:ind w:left="1440" w:hanging="360"/>
      </w:pPr>
      <w:rPr>
        <w:rFonts w:ascii="Courier New" w:hAnsi="Courier New" w:hint="default"/>
      </w:rPr>
    </w:lvl>
    <w:lvl w:ilvl="2" w:tplc="FCE47940">
      <w:start w:val="1"/>
      <w:numFmt w:val="bullet"/>
      <w:lvlText w:val=""/>
      <w:lvlJc w:val="left"/>
      <w:pPr>
        <w:ind w:left="2160" w:hanging="360"/>
      </w:pPr>
      <w:rPr>
        <w:rFonts w:ascii="Wingdings" w:hAnsi="Wingdings" w:hint="default"/>
      </w:rPr>
    </w:lvl>
    <w:lvl w:ilvl="3" w:tplc="28D605FE">
      <w:start w:val="1"/>
      <w:numFmt w:val="bullet"/>
      <w:lvlText w:val=""/>
      <w:lvlJc w:val="left"/>
      <w:pPr>
        <w:ind w:left="2880" w:hanging="360"/>
      </w:pPr>
      <w:rPr>
        <w:rFonts w:ascii="Symbol" w:hAnsi="Symbol" w:hint="default"/>
      </w:rPr>
    </w:lvl>
    <w:lvl w:ilvl="4" w:tplc="2D7C404C">
      <w:start w:val="1"/>
      <w:numFmt w:val="bullet"/>
      <w:lvlText w:val="o"/>
      <w:lvlJc w:val="left"/>
      <w:pPr>
        <w:ind w:left="3600" w:hanging="360"/>
      </w:pPr>
      <w:rPr>
        <w:rFonts w:ascii="Courier New" w:hAnsi="Courier New" w:hint="default"/>
      </w:rPr>
    </w:lvl>
    <w:lvl w:ilvl="5" w:tplc="0C905A04">
      <w:start w:val="1"/>
      <w:numFmt w:val="bullet"/>
      <w:lvlText w:val=""/>
      <w:lvlJc w:val="left"/>
      <w:pPr>
        <w:ind w:left="4320" w:hanging="360"/>
      </w:pPr>
      <w:rPr>
        <w:rFonts w:ascii="Wingdings" w:hAnsi="Wingdings" w:hint="default"/>
      </w:rPr>
    </w:lvl>
    <w:lvl w:ilvl="6" w:tplc="AD8C6408">
      <w:start w:val="1"/>
      <w:numFmt w:val="bullet"/>
      <w:lvlText w:val=""/>
      <w:lvlJc w:val="left"/>
      <w:pPr>
        <w:ind w:left="5040" w:hanging="360"/>
      </w:pPr>
      <w:rPr>
        <w:rFonts w:ascii="Symbol" w:hAnsi="Symbol" w:hint="default"/>
      </w:rPr>
    </w:lvl>
    <w:lvl w:ilvl="7" w:tplc="00AC29E6">
      <w:start w:val="1"/>
      <w:numFmt w:val="bullet"/>
      <w:lvlText w:val="o"/>
      <w:lvlJc w:val="left"/>
      <w:pPr>
        <w:ind w:left="5760" w:hanging="360"/>
      </w:pPr>
      <w:rPr>
        <w:rFonts w:ascii="Courier New" w:hAnsi="Courier New" w:hint="default"/>
      </w:rPr>
    </w:lvl>
    <w:lvl w:ilvl="8" w:tplc="D5A00AB4">
      <w:start w:val="1"/>
      <w:numFmt w:val="bullet"/>
      <w:lvlText w:val=""/>
      <w:lvlJc w:val="left"/>
      <w:pPr>
        <w:ind w:left="6480" w:hanging="360"/>
      </w:pPr>
      <w:rPr>
        <w:rFonts w:ascii="Wingdings" w:hAnsi="Wingdings" w:hint="default"/>
      </w:rPr>
    </w:lvl>
  </w:abstractNum>
  <w:abstractNum w:abstractNumId="2" w15:restartNumberingAfterBreak="0">
    <w:nsid w:val="411866C8"/>
    <w:multiLevelType w:val="hybridMultilevel"/>
    <w:tmpl w:val="D32E0F68"/>
    <w:lvl w:ilvl="0" w:tplc="76F4D5EA">
      <w:start w:val="1"/>
      <w:numFmt w:val="decimal"/>
      <w:lvlText w:val="%1."/>
      <w:lvlJc w:val="left"/>
      <w:pPr>
        <w:ind w:left="720" w:hanging="360"/>
      </w:pPr>
    </w:lvl>
    <w:lvl w:ilvl="1" w:tplc="F7C252B6">
      <w:start w:val="1"/>
      <w:numFmt w:val="lowerLetter"/>
      <w:lvlText w:val="%2."/>
      <w:lvlJc w:val="left"/>
      <w:pPr>
        <w:ind w:left="1440" w:hanging="360"/>
      </w:pPr>
    </w:lvl>
    <w:lvl w:ilvl="2" w:tplc="9796F8FE">
      <w:start w:val="1"/>
      <w:numFmt w:val="lowerRoman"/>
      <w:lvlText w:val="%3."/>
      <w:lvlJc w:val="right"/>
      <w:pPr>
        <w:ind w:left="2160" w:hanging="180"/>
      </w:pPr>
    </w:lvl>
    <w:lvl w:ilvl="3" w:tplc="DDC42BC4">
      <w:start w:val="1"/>
      <w:numFmt w:val="decimal"/>
      <w:lvlText w:val="%4."/>
      <w:lvlJc w:val="left"/>
      <w:pPr>
        <w:ind w:left="2880" w:hanging="360"/>
      </w:pPr>
    </w:lvl>
    <w:lvl w:ilvl="4" w:tplc="4AA054C6">
      <w:start w:val="1"/>
      <w:numFmt w:val="lowerLetter"/>
      <w:lvlText w:val="%5."/>
      <w:lvlJc w:val="left"/>
      <w:pPr>
        <w:ind w:left="3600" w:hanging="360"/>
      </w:pPr>
    </w:lvl>
    <w:lvl w:ilvl="5" w:tplc="8856C94C">
      <w:start w:val="1"/>
      <w:numFmt w:val="lowerRoman"/>
      <w:lvlText w:val="%6."/>
      <w:lvlJc w:val="right"/>
      <w:pPr>
        <w:ind w:left="4320" w:hanging="180"/>
      </w:pPr>
    </w:lvl>
    <w:lvl w:ilvl="6" w:tplc="0A04A3F6">
      <w:start w:val="1"/>
      <w:numFmt w:val="decimal"/>
      <w:lvlText w:val="%7."/>
      <w:lvlJc w:val="left"/>
      <w:pPr>
        <w:ind w:left="5040" w:hanging="360"/>
      </w:pPr>
    </w:lvl>
    <w:lvl w:ilvl="7" w:tplc="920ECCB0">
      <w:start w:val="1"/>
      <w:numFmt w:val="lowerLetter"/>
      <w:lvlText w:val="%8."/>
      <w:lvlJc w:val="left"/>
      <w:pPr>
        <w:ind w:left="5760" w:hanging="360"/>
      </w:pPr>
    </w:lvl>
    <w:lvl w:ilvl="8" w:tplc="22C655E4">
      <w:start w:val="1"/>
      <w:numFmt w:val="lowerRoman"/>
      <w:lvlText w:val="%9."/>
      <w:lvlJc w:val="right"/>
      <w:pPr>
        <w:ind w:left="6480" w:hanging="180"/>
      </w:pPr>
    </w:lvl>
  </w:abstractNum>
  <w:abstractNum w:abstractNumId="3" w15:restartNumberingAfterBreak="0">
    <w:nsid w:val="53DE793A"/>
    <w:multiLevelType w:val="hybridMultilevel"/>
    <w:tmpl w:val="1A405714"/>
    <w:lvl w:ilvl="0" w:tplc="1852863E">
      <w:start w:val="1"/>
      <w:numFmt w:val="decimal"/>
      <w:lvlText w:val="%1."/>
      <w:lvlJc w:val="left"/>
      <w:pPr>
        <w:ind w:left="720" w:hanging="360"/>
      </w:pPr>
    </w:lvl>
    <w:lvl w:ilvl="1" w:tplc="9C9696AE">
      <w:start w:val="1"/>
      <w:numFmt w:val="lowerLetter"/>
      <w:lvlText w:val="%2."/>
      <w:lvlJc w:val="left"/>
      <w:pPr>
        <w:ind w:left="1440" w:hanging="360"/>
      </w:pPr>
    </w:lvl>
    <w:lvl w:ilvl="2" w:tplc="FADE9D84">
      <w:start w:val="1"/>
      <w:numFmt w:val="lowerRoman"/>
      <w:lvlText w:val="%3."/>
      <w:lvlJc w:val="right"/>
      <w:pPr>
        <w:ind w:left="2160" w:hanging="180"/>
      </w:pPr>
    </w:lvl>
    <w:lvl w:ilvl="3" w:tplc="7682D3BA">
      <w:start w:val="1"/>
      <w:numFmt w:val="decimal"/>
      <w:lvlText w:val="%4."/>
      <w:lvlJc w:val="left"/>
      <w:pPr>
        <w:ind w:left="2880" w:hanging="360"/>
      </w:pPr>
    </w:lvl>
    <w:lvl w:ilvl="4" w:tplc="0B4E0296">
      <w:start w:val="1"/>
      <w:numFmt w:val="lowerLetter"/>
      <w:lvlText w:val="%5."/>
      <w:lvlJc w:val="left"/>
      <w:pPr>
        <w:ind w:left="3600" w:hanging="360"/>
      </w:pPr>
    </w:lvl>
    <w:lvl w:ilvl="5" w:tplc="95E04E2C">
      <w:start w:val="1"/>
      <w:numFmt w:val="lowerRoman"/>
      <w:lvlText w:val="%6."/>
      <w:lvlJc w:val="right"/>
      <w:pPr>
        <w:ind w:left="4320" w:hanging="180"/>
      </w:pPr>
    </w:lvl>
    <w:lvl w:ilvl="6" w:tplc="624ED4F8">
      <w:start w:val="1"/>
      <w:numFmt w:val="decimal"/>
      <w:lvlText w:val="%7."/>
      <w:lvlJc w:val="left"/>
      <w:pPr>
        <w:ind w:left="5040" w:hanging="360"/>
      </w:pPr>
    </w:lvl>
    <w:lvl w:ilvl="7" w:tplc="B1A457FC">
      <w:start w:val="1"/>
      <w:numFmt w:val="lowerLetter"/>
      <w:lvlText w:val="%8."/>
      <w:lvlJc w:val="left"/>
      <w:pPr>
        <w:ind w:left="5760" w:hanging="360"/>
      </w:pPr>
    </w:lvl>
    <w:lvl w:ilvl="8" w:tplc="F2C8AA8A">
      <w:start w:val="1"/>
      <w:numFmt w:val="lowerRoman"/>
      <w:lvlText w:val="%9."/>
      <w:lvlJc w:val="right"/>
      <w:pPr>
        <w:ind w:left="6480" w:hanging="180"/>
      </w:pPr>
    </w:lvl>
  </w:abstractNum>
  <w:abstractNum w:abstractNumId="4" w15:restartNumberingAfterBreak="0">
    <w:nsid w:val="68A58FAD"/>
    <w:multiLevelType w:val="hybridMultilevel"/>
    <w:tmpl w:val="14C416FE"/>
    <w:lvl w:ilvl="0" w:tplc="4B8A65CA">
      <w:start w:val="1"/>
      <w:numFmt w:val="decimal"/>
      <w:lvlText w:val="%1."/>
      <w:lvlJc w:val="left"/>
      <w:pPr>
        <w:ind w:left="720" w:hanging="360"/>
      </w:pPr>
    </w:lvl>
    <w:lvl w:ilvl="1" w:tplc="96303A60">
      <w:start w:val="1"/>
      <w:numFmt w:val="lowerLetter"/>
      <w:lvlText w:val="%2."/>
      <w:lvlJc w:val="left"/>
      <w:pPr>
        <w:ind w:left="1440" w:hanging="360"/>
      </w:pPr>
    </w:lvl>
    <w:lvl w:ilvl="2" w:tplc="E392E4F2">
      <w:start w:val="1"/>
      <w:numFmt w:val="lowerRoman"/>
      <w:lvlText w:val="%3."/>
      <w:lvlJc w:val="right"/>
      <w:pPr>
        <w:ind w:left="2160" w:hanging="180"/>
      </w:pPr>
    </w:lvl>
    <w:lvl w:ilvl="3" w:tplc="9E909B3C">
      <w:start w:val="1"/>
      <w:numFmt w:val="decimal"/>
      <w:lvlText w:val="%4."/>
      <w:lvlJc w:val="left"/>
      <w:pPr>
        <w:ind w:left="2880" w:hanging="360"/>
      </w:pPr>
    </w:lvl>
    <w:lvl w:ilvl="4" w:tplc="DED41506">
      <w:start w:val="1"/>
      <w:numFmt w:val="lowerLetter"/>
      <w:lvlText w:val="%5."/>
      <w:lvlJc w:val="left"/>
      <w:pPr>
        <w:ind w:left="3600" w:hanging="360"/>
      </w:pPr>
    </w:lvl>
    <w:lvl w:ilvl="5" w:tplc="D7A203A6">
      <w:start w:val="1"/>
      <w:numFmt w:val="lowerRoman"/>
      <w:lvlText w:val="%6."/>
      <w:lvlJc w:val="right"/>
      <w:pPr>
        <w:ind w:left="4320" w:hanging="180"/>
      </w:pPr>
    </w:lvl>
    <w:lvl w:ilvl="6" w:tplc="39864282">
      <w:start w:val="1"/>
      <w:numFmt w:val="decimal"/>
      <w:lvlText w:val="%7."/>
      <w:lvlJc w:val="left"/>
      <w:pPr>
        <w:ind w:left="5040" w:hanging="360"/>
      </w:pPr>
    </w:lvl>
    <w:lvl w:ilvl="7" w:tplc="D8D2791C">
      <w:start w:val="1"/>
      <w:numFmt w:val="lowerLetter"/>
      <w:lvlText w:val="%8."/>
      <w:lvlJc w:val="left"/>
      <w:pPr>
        <w:ind w:left="5760" w:hanging="360"/>
      </w:pPr>
    </w:lvl>
    <w:lvl w:ilvl="8" w:tplc="B5FAA9B4">
      <w:start w:val="1"/>
      <w:numFmt w:val="lowerRoman"/>
      <w:lvlText w:val="%9."/>
      <w:lvlJc w:val="right"/>
      <w:pPr>
        <w:ind w:left="6480" w:hanging="180"/>
      </w:pPr>
    </w:lvl>
  </w:abstractNum>
  <w:abstractNum w:abstractNumId="5" w15:restartNumberingAfterBreak="0">
    <w:nsid w:val="7DFBA10B"/>
    <w:multiLevelType w:val="hybridMultilevel"/>
    <w:tmpl w:val="FDF0812A"/>
    <w:lvl w:ilvl="0" w:tplc="865871E4">
      <w:start w:val="1"/>
      <w:numFmt w:val="bullet"/>
      <w:lvlText w:val=""/>
      <w:lvlJc w:val="left"/>
      <w:pPr>
        <w:ind w:left="720" w:hanging="360"/>
      </w:pPr>
      <w:rPr>
        <w:rFonts w:ascii="Symbol" w:hAnsi="Symbol" w:hint="default"/>
      </w:rPr>
    </w:lvl>
    <w:lvl w:ilvl="1" w:tplc="AFC48A6C">
      <w:start w:val="1"/>
      <w:numFmt w:val="bullet"/>
      <w:lvlText w:val="o"/>
      <w:lvlJc w:val="left"/>
      <w:pPr>
        <w:ind w:left="1440" w:hanging="360"/>
      </w:pPr>
      <w:rPr>
        <w:rFonts w:ascii="Courier New" w:hAnsi="Courier New" w:hint="default"/>
      </w:rPr>
    </w:lvl>
    <w:lvl w:ilvl="2" w:tplc="E2DCA088">
      <w:start w:val="1"/>
      <w:numFmt w:val="bullet"/>
      <w:lvlText w:val=""/>
      <w:lvlJc w:val="left"/>
      <w:pPr>
        <w:ind w:left="2160" w:hanging="360"/>
      </w:pPr>
      <w:rPr>
        <w:rFonts w:ascii="Wingdings" w:hAnsi="Wingdings" w:hint="default"/>
      </w:rPr>
    </w:lvl>
    <w:lvl w:ilvl="3" w:tplc="0AE06E3C">
      <w:start w:val="1"/>
      <w:numFmt w:val="bullet"/>
      <w:lvlText w:val=""/>
      <w:lvlJc w:val="left"/>
      <w:pPr>
        <w:ind w:left="2880" w:hanging="360"/>
      </w:pPr>
      <w:rPr>
        <w:rFonts w:ascii="Symbol" w:hAnsi="Symbol" w:hint="default"/>
      </w:rPr>
    </w:lvl>
    <w:lvl w:ilvl="4" w:tplc="960CB426">
      <w:start w:val="1"/>
      <w:numFmt w:val="bullet"/>
      <w:lvlText w:val="o"/>
      <w:lvlJc w:val="left"/>
      <w:pPr>
        <w:ind w:left="3600" w:hanging="360"/>
      </w:pPr>
      <w:rPr>
        <w:rFonts w:ascii="Courier New" w:hAnsi="Courier New" w:hint="default"/>
      </w:rPr>
    </w:lvl>
    <w:lvl w:ilvl="5" w:tplc="AB8E1B5A">
      <w:start w:val="1"/>
      <w:numFmt w:val="bullet"/>
      <w:lvlText w:val=""/>
      <w:lvlJc w:val="left"/>
      <w:pPr>
        <w:ind w:left="4320" w:hanging="360"/>
      </w:pPr>
      <w:rPr>
        <w:rFonts w:ascii="Wingdings" w:hAnsi="Wingdings" w:hint="default"/>
      </w:rPr>
    </w:lvl>
    <w:lvl w:ilvl="6" w:tplc="C70CC994">
      <w:start w:val="1"/>
      <w:numFmt w:val="bullet"/>
      <w:lvlText w:val=""/>
      <w:lvlJc w:val="left"/>
      <w:pPr>
        <w:ind w:left="5040" w:hanging="360"/>
      </w:pPr>
      <w:rPr>
        <w:rFonts w:ascii="Symbol" w:hAnsi="Symbol" w:hint="default"/>
      </w:rPr>
    </w:lvl>
    <w:lvl w:ilvl="7" w:tplc="A9F0E976">
      <w:start w:val="1"/>
      <w:numFmt w:val="bullet"/>
      <w:lvlText w:val="o"/>
      <w:lvlJc w:val="left"/>
      <w:pPr>
        <w:ind w:left="5760" w:hanging="360"/>
      </w:pPr>
      <w:rPr>
        <w:rFonts w:ascii="Courier New" w:hAnsi="Courier New" w:hint="default"/>
      </w:rPr>
    </w:lvl>
    <w:lvl w:ilvl="8" w:tplc="16E231D2">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2214E43"/>
    <w:rsid w:val="003B2578"/>
    <w:rsid w:val="11B39D4C"/>
    <w:rsid w:val="72214E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14E43"/>
  <w15:chartTrackingRefBased/>
  <w15:docId w15:val="{C3071D4A-9959-45F8-8DC2-71477E0F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74eeeeaa5092439d"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hyperlink" Target="https://www.saga.co.uk/magazine/health-wellbeing/diet-nutrition/nutrition/ancient-grains" TargetMode="External"/><Relationship Id="rId5" Type="http://schemas.openxmlformats.org/officeDocument/2006/relationships/hyperlink" Target="https://www.healthline.com/nutrition/10-healthy-herbs-and-spic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1028</Words>
  <Characters>5861</Characters>
  <Application>Microsoft Office Word</Application>
  <DocSecurity>0</DocSecurity>
  <Lines>48</Lines>
  <Paragraphs>13</Paragraphs>
  <ScaleCrop>false</ScaleCrop>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2023-09-26T14:59:00Z</dcterms:created>
  <dcterms:modified xsi:type="dcterms:W3CDTF">2023-09-27T23:28:00Z</dcterms:modified>
</cp:coreProperties>
</file>